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B8DE" w14:textId="77777777" w:rsidR="0089236A" w:rsidRPr="0089236A" w:rsidRDefault="0089236A" w:rsidP="0089236A">
      <w:pPr>
        <w:ind w:right="170"/>
        <w:contextualSpacing/>
        <w:jc w:val="both"/>
        <w:rPr>
          <w:rFonts w:ascii="CMU Sans Serif" w:hAnsi="CMU Sans Serif"/>
          <w:b/>
          <w:bCs/>
          <w:sz w:val="25"/>
          <w:szCs w:val="24"/>
        </w:rPr>
      </w:pPr>
      <w:r w:rsidRPr="0089236A">
        <w:rPr>
          <w:rFonts w:ascii="CMU Sans Serif" w:hAnsi="CMU Sans Serif"/>
          <w:b/>
          <w:bCs/>
          <w:sz w:val="25"/>
          <w:szCs w:val="24"/>
        </w:rPr>
        <w:t xml:space="preserve">660931 </w:t>
      </w:r>
      <w:proofErr w:type="spellStart"/>
      <w:r w:rsidRPr="0089236A">
        <w:rPr>
          <w:rFonts w:ascii="CMU Sans Serif" w:hAnsi="CMU Sans Serif"/>
          <w:b/>
          <w:bCs/>
          <w:sz w:val="25"/>
          <w:szCs w:val="24"/>
        </w:rPr>
        <w:t>Little</w:t>
      </w:r>
      <w:proofErr w:type="spellEnd"/>
      <w:r w:rsidRPr="0089236A">
        <w:rPr>
          <w:rFonts w:ascii="CMU Sans Serif" w:hAnsi="CMU Sans Serif"/>
          <w:b/>
          <w:bCs/>
          <w:sz w:val="25"/>
          <w:szCs w:val="24"/>
        </w:rPr>
        <w:t xml:space="preserve"> </w:t>
      </w:r>
      <w:proofErr w:type="spellStart"/>
      <w:r w:rsidRPr="0089236A">
        <w:rPr>
          <w:rFonts w:ascii="CMU Sans Serif" w:hAnsi="CMU Sans Serif"/>
          <w:b/>
          <w:bCs/>
          <w:sz w:val="25"/>
          <w:szCs w:val="24"/>
        </w:rPr>
        <w:t>Tikes</w:t>
      </w:r>
      <w:proofErr w:type="spellEnd"/>
      <w:r w:rsidRPr="0089236A">
        <w:rPr>
          <w:rFonts w:ascii="CMU Sans Serif" w:hAnsi="CMU Sans Serif"/>
          <w:b/>
          <w:bCs/>
          <w:sz w:val="25"/>
          <w:szCs w:val="24"/>
        </w:rPr>
        <w:t xml:space="preserve"> 2 in 1 </w:t>
      </w:r>
      <w:proofErr w:type="spellStart"/>
      <w:r w:rsidRPr="0089236A">
        <w:rPr>
          <w:rFonts w:ascii="CMU Sans Serif" w:hAnsi="CMU Sans Serif"/>
          <w:b/>
          <w:bCs/>
          <w:sz w:val="25"/>
          <w:szCs w:val="24"/>
        </w:rPr>
        <w:t>Building</w:t>
      </w:r>
      <w:proofErr w:type="spellEnd"/>
      <w:r w:rsidRPr="0089236A">
        <w:rPr>
          <w:rFonts w:ascii="CMU Sans Serif" w:hAnsi="CMU Sans Serif"/>
          <w:b/>
          <w:bCs/>
          <w:sz w:val="25"/>
          <w:szCs w:val="24"/>
        </w:rPr>
        <w:t xml:space="preserve"> to </w:t>
      </w:r>
      <w:proofErr w:type="spellStart"/>
      <w:r w:rsidRPr="0089236A">
        <w:rPr>
          <w:rFonts w:ascii="CMU Sans Serif" w:hAnsi="CMU Sans Serif"/>
          <w:b/>
          <w:bCs/>
          <w:sz w:val="25"/>
          <w:szCs w:val="24"/>
        </w:rPr>
        <w:t>learn</w:t>
      </w:r>
      <w:proofErr w:type="spellEnd"/>
      <w:r w:rsidRPr="0089236A">
        <w:rPr>
          <w:rFonts w:ascii="CMU Sans Serif" w:hAnsi="CMU Sans Serif"/>
          <w:b/>
          <w:bCs/>
          <w:sz w:val="25"/>
          <w:szCs w:val="24"/>
        </w:rPr>
        <w:t xml:space="preserve"> – Moje první dílna – </w:t>
      </w:r>
      <w:proofErr w:type="spellStart"/>
      <w:r w:rsidRPr="0089236A">
        <w:rPr>
          <w:rFonts w:ascii="CMU Sans Serif" w:hAnsi="CMU Sans Serif"/>
          <w:b/>
          <w:bCs/>
          <w:sz w:val="25"/>
          <w:szCs w:val="24"/>
        </w:rPr>
        <w:t>Moja</w:t>
      </w:r>
      <w:proofErr w:type="spellEnd"/>
      <w:r w:rsidRPr="0089236A">
        <w:rPr>
          <w:rFonts w:ascii="CMU Sans Serif" w:hAnsi="CMU Sans Serif"/>
          <w:b/>
          <w:bCs/>
          <w:sz w:val="25"/>
          <w:szCs w:val="24"/>
        </w:rPr>
        <w:t xml:space="preserve"> prvá </w:t>
      </w:r>
      <w:proofErr w:type="spellStart"/>
      <w:r w:rsidRPr="0089236A">
        <w:rPr>
          <w:rFonts w:ascii="CMU Sans Serif" w:hAnsi="CMU Sans Serif"/>
          <w:b/>
          <w:bCs/>
          <w:sz w:val="25"/>
          <w:szCs w:val="24"/>
        </w:rPr>
        <w:t>dielňa</w:t>
      </w:r>
      <w:proofErr w:type="spellEnd"/>
    </w:p>
    <w:p w14:paraId="16D9D96B" w14:textId="77777777" w:rsidR="0089236A" w:rsidRPr="0089236A" w:rsidRDefault="0089236A" w:rsidP="0089236A">
      <w:pPr>
        <w:autoSpaceDE w:val="0"/>
        <w:autoSpaceDN w:val="0"/>
        <w:adjustRightInd w:val="0"/>
        <w:spacing w:after="0"/>
        <w:ind w:right="170"/>
        <w:contextualSpacing/>
        <w:jc w:val="both"/>
        <w:rPr>
          <w:rFonts w:ascii="CMU Sans Serif" w:hAnsi="CMU Sans Serif" w:cstheme="minorHAnsi"/>
          <w:b/>
          <w:bCs/>
          <w:sz w:val="25"/>
          <w:szCs w:val="24"/>
          <w:lang w:val="sk-SK"/>
        </w:rPr>
      </w:pPr>
      <w:r w:rsidRPr="0089236A">
        <w:rPr>
          <w:rFonts w:ascii="CMU Sans Serif" w:eastAsia="Calibri" w:hAnsi="CMU Sans Serif" w:cs="ArialMT"/>
          <w:b/>
          <w:sz w:val="25"/>
          <w:szCs w:val="25"/>
        </w:rPr>
        <w:t xml:space="preserve">CZ: VAROVÁNÍ! Nevhodné pro děti do 3 let. Malé části. Nebezpečí zalknutí. Produkt je vhodný pro děti od 3 do 7 let. </w:t>
      </w:r>
      <w:r w:rsidRPr="0089236A">
        <w:rPr>
          <w:rFonts w:ascii="CMU Sans Serif" w:eastAsia="CMU Sans Serif" w:hAnsi="CMU Sans Serif" w:cs="CMU Sans Serif"/>
          <w:sz w:val="25"/>
          <w:szCs w:val="25"/>
        </w:rPr>
        <w:t xml:space="preserve">Vyrobeno v Číně. Výrobek vyžaduje montáž dospělou osobou. Více najdete na návodu uvnitř. Tento typ výrobku obsahuje knoflíkové baterie. Spolknutí knoflíkové baterie může do 2 hodin způsobit vnitřní chemické popáleniny a následně smrt. Použitých baterií se ihned zbavte a nové neskladujte v dosahu dětí. Pokud došlo ke spolknutí baterie, ihned vyhledejte lékařskou pomoc! </w:t>
      </w:r>
      <w:hyperlink r:id="rId4" w:history="1">
        <w:r w:rsidRPr="0089236A">
          <w:rPr>
            <w:rStyle w:val="Hypertextovodkaz"/>
            <w:rFonts w:ascii="CMU Sans Serif" w:hAnsi="CMU Sans Serif"/>
            <w:color w:val="auto"/>
            <w:sz w:val="25"/>
            <w:szCs w:val="24"/>
          </w:rPr>
          <w:t>www.little-tikes.cz</w:t>
        </w:r>
      </w:hyperlink>
      <w:r w:rsidRPr="0089236A">
        <w:rPr>
          <w:rStyle w:val="Hypertextovodkaz"/>
          <w:rFonts w:ascii="CMU Sans Serif" w:hAnsi="CMU Sans Serif"/>
          <w:color w:val="auto"/>
          <w:sz w:val="25"/>
          <w:szCs w:val="24"/>
        </w:rPr>
        <w:t xml:space="preserve">. </w:t>
      </w:r>
      <w:r w:rsidRPr="0089236A">
        <w:rPr>
          <w:rFonts w:ascii="CMU Sans Serif" w:hAnsi="CMU Sans Serif"/>
          <w:b/>
          <w:bCs/>
          <w:sz w:val="25"/>
          <w:szCs w:val="24"/>
        </w:rPr>
        <w:t>Dovozce pro ČR:</w:t>
      </w:r>
      <w:r w:rsidRPr="0089236A">
        <w:rPr>
          <w:rFonts w:ascii="CMU Sans Serif" w:hAnsi="CMU Sans Serif" w:cs="ArialMT"/>
          <w:bCs/>
          <w:sz w:val="25"/>
          <w:szCs w:val="25"/>
        </w:rPr>
        <w:t xml:space="preserve"> </w:t>
      </w:r>
      <w:r w:rsidRPr="0089236A">
        <w:rPr>
          <w:rFonts w:ascii="CMU Sans Serif" w:eastAsia="CMU Sans Serif" w:hAnsi="CMU Sans Serif" w:cs="CMU Sans Serif"/>
          <w:sz w:val="25"/>
          <w:szCs w:val="25"/>
        </w:rPr>
        <w:t xml:space="preserve">MGA </w:t>
      </w:r>
      <w:proofErr w:type="spellStart"/>
      <w:r w:rsidRPr="0089236A">
        <w:rPr>
          <w:rFonts w:ascii="CMU Sans Serif" w:eastAsia="CMU Sans Serif" w:hAnsi="CMU Sans Serif" w:cs="CMU Sans Serif"/>
          <w:sz w:val="25"/>
          <w:szCs w:val="25"/>
        </w:rPr>
        <w:t>Entertainment</w:t>
      </w:r>
      <w:proofErr w:type="spellEnd"/>
      <w:r w:rsidRPr="0089236A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9236A">
        <w:rPr>
          <w:rFonts w:ascii="CMU Sans Serif" w:eastAsia="CMU Sans Serif" w:hAnsi="CMU Sans Serif" w:cs="CMU Sans Serif"/>
          <w:sz w:val="25"/>
          <w:szCs w:val="25"/>
        </w:rPr>
        <w:t>Netherlands</w:t>
      </w:r>
      <w:proofErr w:type="spellEnd"/>
      <w:r w:rsidRPr="0089236A">
        <w:rPr>
          <w:rFonts w:ascii="CMU Sans Serif" w:eastAsia="CMU Sans Serif" w:hAnsi="CMU Sans Serif" w:cs="CMU Sans Serif"/>
          <w:sz w:val="25"/>
          <w:szCs w:val="25"/>
        </w:rPr>
        <w:t xml:space="preserve"> B.V., Baronie 68-70, 2404 XG </w:t>
      </w:r>
      <w:proofErr w:type="spellStart"/>
      <w:r w:rsidRPr="0089236A">
        <w:rPr>
          <w:rFonts w:ascii="CMU Sans Serif" w:eastAsia="CMU Sans Serif" w:hAnsi="CMU Sans Serif" w:cs="CMU Sans Serif"/>
          <w:sz w:val="25"/>
          <w:szCs w:val="25"/>
        </w:rPr>
        <w:t>Alphen</w:t>
      </w:r>
      <w:proofErr w:type="spellEnd"/>
      <w:r w:rsidRPr="0089236A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9236A">
        <w:rPr>
          <w:rFonts w:ascii="CMU Sans Serif" w:eastAsia="CMU Sans Serif" w:hAnsi="CMU Sans Serif" w:cs="CMU Sans Serif"/>
          <w:sz w:val="25"/>
          <w:szCs w:val="25"/>
        </w:rPr>
        <w:t>aan</w:t>
      </w:r>
      <w:proofErr w:type="spellEnd"/>
      <w:r w:rsidRPr="0089236A">
        <w:rPr>
          <w:rFonts w:ascii="CMU Sans Serif" w:eastAsia="CMU Sans Serif" w:hAnsi="CMU Sans Serif" w:cs="CMU Sans Serif"/>
          <w:sz w:val="25"/>
          <w:szCs w:val="25"/>
        </w:rPr>
        <w:t xml:space="preserve"> den </w:t>
      </w:r>
      <w:proofErr w:type="spellStart"/>
      <w:r w:rsidRPr="0089236A">
        <w:rPr>
          <w:rFonts w:ascii="CMU Sans Serif" w:eastAsia="CMU Sans Serif" w:hAnsi="CMU Sans Serif" w:cs="CMU Sans Serif"/>
          <w:sz w:val="25"/>
          <w:szCs w:val="25"/>
        </w:rPr>
        <w:t>Rijn</w:t>
      </w:r>
      <w:proofErr w:type="spellEnd"/>
      <w:r w:rsidRPr="0089236A">
        <w:rPr>
          <w:rFonts w:ascii="CMU Sans Serif" w:eastAsia="CMU Sans Serif" w:hAnsi="CMU Sans Serif" w:cs="CMU Sans Serif"/>
          <w:sz w:val="25"/>
          <w:szCs w:val="25"/>
        </w:rPr>
        <w:t>, Nizozemsko. E-mail:</w:t>
      </w:r>
      <w:r w:rsidRPr="0089236A">
        <w:rPr>
          <w:rFonts w:ascii="CMU Sans Serif" w:hAnsi="CMU Sans Serif" w:cs="ArialMT"/>
          <w:sz w:val="25"/>
          <w:szCs w:val="25"/>
        </w:rPr>
        <w:t> </w:t>
      </w:r>
      <w:hyperlink r:id="rId5" w:history="1">
        <w:r w:rsidRPr="0089236A">
          <w:rPr>
            <w:rStyle w:val="Hypertextovodkaz"/>
            <w:rFonts w:ascii="CMU Sans Serif" w:hAnsi="CMU Sans Serif"/>
            <w:color w:val="auto"/>
            <w:sz w:val="25"/>
            <w:szCs w:val="24"/>
          </w:rPr>
          <w:t>zakaznickyservis@mgae.com</w:t>
        </w:r>
      </w:hyperlink>
      <w:r w:rsidRPr="0089236A">
        <w:rPr>
          <w:rStyle w:val="Hypertextovodkaz"/>
          <w:rFonts w:ascii="CMU Sans Serif" w:hAnsi="CMU Sans Serif"/>
          <w:color w:val="auto"/>
          <w:sz w:val="25"/>
          <w:szCs w:val="24"/>
        </w:rPr>
        <w:t>.</w:t>
      </w:r>
    </w:p>
    <w:p w14:paraId="3E769D43" w14:textId="77777777" w:rsidR="0089236A" w:rsidRPr="0089236A" w:rsidRDefault="0089236A" w:rsidP="0089236A">
      <w:pPr>
        <w:spacing w:after="0"/>
        <w:ind w:right="170"/>
        <w:contextualSpacing/>
        <w:jc w:val="both"/>
        <w:rPr>
          <w:rStyle w:val="Hypertextovodkaz"/>
          <w:color w:val="auto"/>
          <w:sz w:val="44"/>
          <w:szCs w:val="44"/>
        </w:rPr>
      </w:pPr>
      <w:r w:rsidRPr="0089236A">
        <w:rPr>
          <w:rFonts w:ascii="CMU Sans Serif" w:hAnsi="CMU Sans Serif" w:cstheme="minorHAnsi"/>
          <w:b/>
          <w:bCs/>
          <w:sz w:val="25"/>
          <w:szCs w:val="24"/>
          <w:lang w:val="sk-SK"/>
        </w:rPr>
        <w:t>SK: VAROVANIE! Nevhodné pre deti do 3 rokov. Malé časti. Nebezpečenstvo prehltnutia.</w:t>
      </w:r>
      <w:r w:rsidRPr="0089236A">
        <w:rPr>
          <w:rFonts w:ascii="CMU Sans Serif" w:hAnsi="CMU Sans Serif" w:cstheme="minorHAnsi"/>
          <w:sz w:val="25"/>
          <w:szCs w:val="24"/>
          <w:lang w:val="sk-SK"/>
        </w:rPr>
        <w:t xml:space="preserve"> </w:t>
      </w:r>
      <w:r w:rsidRPr="0089236A">
        <w:rPr>
          <w:rFonts w:ascii="CMU Sans Serif" w:eastAsia="Calibri" w:hAnsi="CMU Sans Serif" w:cs="ArialMT"/>
          <w:b/>
          <w:sz w:val="25"/>
          <w:szCs w:val="25"/>
        </w:rPr>
        <w:t xml:space="preserve">Produkt je vhodný pro </w:t>
      </w:r>
      <w:proofErr w:type="spellStart"/>
      <w:r w:rsidRPr="0089236A">
        <w:rPr>
          <w:rFonts w:ascii="CMU Sans Serif" w:eastAsia="Calibri" w:hAnsi="CMU Sans Serif" w:cs="ArialMT"/>
          <w:b/>
          <w:sz w:val="25"/>
          <w:szCs w:val="25"/>
        </w:rPr>
        <w:t>deti</w:t>
      </w:r>
      <w:proofErr w:type="spellEnd"/>
      <w:r w:rsidRPr="0089236A">
        <w:rPr>
          <w:rFonts w:ascii="CMU Sans Serif" w:eastAsia="Calibri" w:hAnsi="CMU Sans Serif" w:cs="ArialMT"/>
          <w:b/>
          <w:sz w:val="25"/>
          <w:szCs w:val="25"/>
        </w:rPr>
        <w:t xml:space="preserve"> od 3 do 7 </w:t>
      </w:r>
      <w:proofErr w:type="spellStart"/>
      <w:r w:rsidRPr="0089236A">
        <w:rPr>
          <w:rFonts w:ascii="CMU Sans Serif" w:eastAsia="Calibri" w:hAnsi="CMU Sans Serif" w:cs="ArialMT"/>
          <w:b/>
          <w:sz w:val="25"/>
          <w:szCs w:val="25"/>
        </w:rPr>
        <w:t>rokov</w:t>
      </w:r>
      <w:proofErr w:type="spellEnd"/>
      <w:r w:rsidRPr="0089236A">
        <w:rPr>
          <w:rFonts w:ascii="CMU Sans Serif" w:eastAsia="Calibri" w:hAnsi="CMU Sans Serif" w:cs="ArialMT"/>
          <w:b/>
          <w:sz w:val="25"/>
          <w:szCs w:val="25"/>
        </w:rPr>
        <w:t xml:space="preserve">. </w:t>
      </w:r>
      <w:r w:rsidRPr="0089236A">
        <w:rPr>
          <w:rFonts w:ascii="CMU Sans Serif" w:hAnsi="CMU Sans Serif"/>
          <w:sz w:val="25"/>
          <w:szCs w:val="24"/>
          <w:lang w:val="sk-SK"/>
        </w:rPr>
        <w:t xml:space="preserve">Vyrobené v Číne. </w:t>
      </w:r>
      <w:proofErr w:type="spellStart"/>
      <w:r w:rsidRPr="0089236A">
        <w:rPr>
          <w:rFonts w:ascii="CMU Sans Serif" w:eastAsia="CMU Sans Serif" w:hAnsi="CMU Sans Serif" w:cs="CMU Sans Serif"/>
          <w:sz w:val="25"/>
          <w:szCs w:val="25"/>
        </w:rPr>
        <w:t>Výrobok</w:t>
      </w:r>
      <w:proofErr w:type="spellEnd"/>
      <w:r w:rsidRPr="0089236A">
        <w:rPr>
          <w:rFonts w:ascii="CMU Sans Serif" w:eastAsia="CMU Sans Serif" w:hAnsi="CMU Sans Serif" w:cs="CMU Sans Serif"/>
          <w:sz w:val="25"/>
          <w:szCs w:val="25"/>
        </w:rPr>
        <w:t xml:space="preserve"> vyžaduje montáž </w:t>
      </w:r>
      <w:proofErr w:type="spellStart"/>
      <w:r w:rsidRPr="0089236A">
        <w:rPr>
          <w:rFonts w:ascii="CMU Sans Serif" w:eastAsia="CMU Sans Serif" w:hAnsi="CMU Sans Serif" w:cs="CMU Sans Serif"/>
          <w:sz w:val="25"/>
          <w:szCs w:val="25"/>
        </w:rPr>
        <w:t>dospelou</w:t>
      </w:r>
      <w:proofErr w:type="spellEnd"/>
      <w:r w:rsidRPr="0089236A">
        <w:rPr>
          <w:rFonts w:ascii="CMU Sans Serif" w:eastAsia="CMU Sans Serif" w:hAnsi="CMU Sans Serif" w:cs="CMU Sans Serif"/>
          <w:sz w:val="25"/>
          <w:szCs w:val="25"/>
        </w:rPr>
        <w:t xml:space="preserve"> osobou. </w:t>
      </w:r>
      <w:proofErr w:type="spellStart"/>
      <w:r w:rsidRPr="0089236A">
        <w:rPr>
          <w:rFonts w:ascii="CMU Sans Serif" w:eastAsia="CMU Sans Serif" w:hAnsi="CMU Sans Serif" w:cs="CMU Sans Serif"/>
          <w:sz w:val="25"/>
          <w:szCs w:val="25"/>
        </w:rPr>
        <w:t>Viac</w:t>
      </w:r>
      <w:proofErr w:type="spellEnd"/>
      <w:r w:rsidRPr="0089236A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9236A">
        <w:rPr>
          <w:rFonts w:ascii="CMU Sans Serif" w:eastAsia="CMU Sans Serif" w:hAnsi="CMU Sans Serif" w:cs="CMU Sans Serif"/>
          <w:sz w:val="25"/>
          <w:szCs w:val="25"/>
        </w:rPr>
        <w:t>nájdete</w:t>
      </w:r>
      <w:proofErr w:type="spellEnd"/>
      <w:r w:rsidRPr="0089236A">
        <w:rPr>
          <w:rFonts w:ascii="CMU Sans Serif" w:eastAsia="CMU Sans Serif" w:hAnsi="CMU Sans Serif" w:cs="CMU Sans Serif"/>
          <w:sz w:val="25"/>
          <w:szCs w:val="25"/>
        </w:rPr>
        <w:t xml:space="preserve"> na </w:t>
      </w:r>
      <w:proofErr w:type="gramStart"/>
      <w:r w:rsidRPr="0089236A">
        <w:rPr>
          <w:rFonts w:ascii="CMU Sans Serif" w:eastAsia="CMU Sans Serif" w:hAnsi="CMU Sans Serif" w:cs="CMU Sans Serif"/>
          <w:sz w:val="25"/>
          <w:szCs w:val="25"/>
        </w:rPr>
        <w:t>návode</w:t>
      </w:r>
      <w:proofErr w:type="gramEnd"/>
      <w:r w:rsidRPr="0089236A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9236A">
        <w:rPr>
          <w:rFonts w:ascii="CMU Sans Serif" w:eastAsia="CMU Sans Serif" w:hAnsi="CMU Sans Serif" w:cs="CMU Sans Serif"/>
          <w:sz w:val="25"/>
          <w:szCs w:val="25"/>
        </w:rPr>
        <w:t>vo</w:t>
      </w:r>
      <w:proofErr w:type="spellEnd"/>
      <w:r w:rsidRPr="0089236A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9236A">
        <w:rPr>
          <w:rFonts w:ascii="CMU Sans Serif" w:eastAsia="CMU Sans Serif" w:hAnsi="CMU Sans Serif" w:cs="CMU Sans Serif"/>
          <w:sz w:val="25"/>
          <w:szCs w:val="25"/>
        </w:rPr>
        <w:t>vnútri</w:t>
      </w:r>
      <w:proofErr w:type="spellEnd"/>
      <w:r w:rsidRPr="0089236A">
        <w:rPr>
          <w:rFonts w:ascii="CMU Sans Serif" w:eastAsia="CMU Sans Serif" w:hAnsi="CMU Sans Serif" w:cs="CMU Sans Serif"/>
          <w:sz w:val="25"/>
          <w:szCs w:val="25"/>
        </w:rPr>
        <w:t xml:space="preserve">. Tento typ výrobku obsahuje </w:t>
      </w:r>
      <w:proofErr w:type="spellStart"/>
      <w:r w:rsidRPr="0089236A">
        <w:rPr>
          <w:rFonts w:ascii="CMU Sans Serif" w:eastAsia="CMU Sans Serif" w:hAnsi="CMU Sans Serif" w:cs="CMU Sans Serif"/>
          <w:sz w:val="25"/>
          <w:szCs w:val="25"/>
        </w:rPr>
        <w:t>gombíkové</w:t>
      </w:r>
      <w:proofErr w:type="spellEnd"/>
      <w:r w:rsidRPr="0089236A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9236A">
        <w:rPr>
          <w:rFonts w:ascii="CMU Sans Serif" w:eastAsia="CMU Sans Serif" w:hAnsi="CMU Sans Serif" w:cs="CMU Sans Serif"/>
          <w:sz w:val="25"/>
          <w:szCs w:val="25"/>
        </w:rPr>
        <w:t>batérie</w:t>
      </w:r>
      <w:proofErr w:type="spellEnd"/>
      <w:r w:rsidRPr="0089236A">
        <w:rPr>
          <w:rFonts w:ascii="CMU Sans Serif" w:eastAsia="CMU Sans Serif" w:hAnsi="CMU Sans Serif" w:cs="CMU Sans Serif"/>
          <w:sz w:val="25"/>
          <w:szCs w:val="25"/>
        </w:rPr>
        <w:t xml:space="preserve">. </w:t>
      </w:r>
      <w:proofErr w:type="spellStart"/>
      <w:r w:rsidRPr="0089236A">
        <w:rPr>
          <w:rFonts w:ascii="CMU Sans Serif" w:eastAsia="CMU Sans Serif" w:hAnsi="CMU Sans Serif" w:cs="CMU Sans Serif"/>
          <w:sz w:val="25"/>
          <w:szCs w:val="25"/>
        </w:rPr>
        <w:t>Prehltnutie</w:t>
      </w:r>
      <w:proofErr w:type="spellEnd"/>
      <w:r w:rsidRPr="0089236A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9236A">
        <w:rPr>
          <w:rFonts w:ascii="CMU Sans Serif" w:eastAsia="CMU Sans Serif" w:hAnsi="CMU Sans Serif" w:cs="CMU Sans Serif"/>
          <w:sz w:val="25"/>
          <w:szCs w:val="25"/>
        </w:rPr>
        <w:t>gombíkovej</w:t>
      </w:r>
      <w:proofErr w:type="spellEnd"/>
      <w:r w:rsidRPr="0089236A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9236A">
        <w:rPr>
          <w:rFonts w:ascii="CMU Sans Serif" w:eastAsia="CMU Sans Serif" w:hAnsi="CMU Sans Serif" w:cs="CMU Sans Serif"/>
          <w:sz w:val="25"/>
          <w:szCs w:val="25"/>
        </w:rPr>
        <w:t>batérie</w:t>
      </w:r>
      <w:proofErr w:type="spellEnd"/>
      <w:r w:rsidRPr="0089236A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9236A">
        <w:rPr>
          <w:rFonts w:ascii="CMU Sans Serif" w:eastAsia="CMU Sans Serif" w:hAnsi="CMU Sans Serif" w:cs="CMU Sans Serif"/>
          <w:sz w:val="25"/>
          <w:szCs w:val="25"/>
        </w:rPr>
        <w:t>môže</w:t>
      </w:r>
      <w:proofErr w:type="spellEnd"/>
      <w:r w:rsidRPr="0089236A">
        <w:rPr>
          <w:rFonts w:ascii="CMU Sans Serif" w:eastAsia="CMU Sans Serif" w:hAnsi="CMU Sans Serif" w:cs="CMU Sans Serif"/>
          <w:sz w:val="25"/>
          <w:szCs w:val="25"/>
        </w:rPr>
        <w:t xml:space="preserve"> do 2 </w:t>
      </w:r>
      <w:proofErr w:type="spellStart"/>
      <w:r w:rsidRPr="0089236A">
        <w:rPr>
          <w:rFonts w:ascii="CMU Sans Serif" w:eastAsia="CMU Sans Serif" w:hAnsi="CMU Sans Serif" w:cs="CMU Sans Serif"/>
          <w:sz w:val="25"/>
          <w:szCs w:val="25"/>
        </w:rPr>
        <w:t>hodín</w:t>
      </w:r>
      <w:proofErr w:type="spellEnd"/>
      <w:r w:rsidRPr="0089236A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9236A">
        <w:rPr>
          <w:rFonts w:ascii="CMU Sans Serif" w:eastAsia="CMU Sans Serif" w:hAnsi="CMU Sans Serif" w:cs="CMU Sans Serif"/>
          <w:sz w:val="25"/>
          <w:szCs w:val="25"/>
        </w:rPr>
        <w:t>spôsobiť</w:t>
      </w:r>
      <w:proofErr w:type="spellEnd"/>
      <w:r w:rsidRPr="0089236A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9236A">
        <w:rPr>
          <w:rFonts w:ascii="CMU Sans Serif" w:eastAsia="CMU Sans Serif" w:hAnsi="CMU Sans Serif" w:cs="CMU Sans Serif"/>
          <w:sz w:val="25"/>
          <w:szCs w:val="25"/>
        </w:rPr>
        <w:t>vnútorné</w:t>
      </w:r>
      <w:proofErr w:type="spellEnd"/>
      <w:r w:rsidRPr="0089236A">
        <w:rPr>
          <w:rFonts w:ascii="CMU Sans Serif" w:eastAsia="CMU Sans Serif" w:hAnsi="CMU Sans Serif" w:cs="CMU Sans Serif"/>
          <w:sz w:val="25"/>
          <w:szCs w:val="25"/>
        </w:rPr>
        <w:t xml:space="preserve"> chemické popáleniny a </w:t>
      </w:r>
      <w:proofErr w:type="spellStart"/>
      <w:r w:rsidRPr="0089236A">
        <w:rPr>
          <w:rFonts w:ascii="CMU Sans Serif" w:eastAsia="CMU Sans Serif" w:hAnsi="CMU Sans Serif" w:cs="CMU Sans Serif"/>
          <w:sz w:val="25"/>
          <w:szCs w:val="25"/>
        </w:rPr>
        <w:t>následne</w:t>
      </w:r>
      <w:proofErr w:type="spellEnd"/>
      <w:r w:rsidRPr="0089236A">
        <w:rPr>
          <w:rFonts w:ascii="CMU Sans Serif" w:eastAsia="CMU Sans Serif" w:hAnsi="CMU Sans Serif" w:cs="CMU Sans Serif"/>
          <w:sz w:val="25"/>
          <w:szCs w:val="25"/>
        </w:rPr>
        <w:t xml:space="preserve"> smrť. Použitých </w:t>
      </w:r>
      <w:proofErr w:type="spellStart"/>
      <w:r w:rsidRPr="0089236A">
        <w:rPr>
          <w:rFonts w:ascii="CMU Sans Serif" w:eastAsia="CMU Sans Serif" w:hAnsi="CMU Sans Serif" w:cs="CMU Sans Serif"/>
          <w:sz w:val="25"/>
          <w:szCs w:val="25"/>
        </w:rPr>
        <w:t>batérií</w:t>
      </w:r>
      <w:proofErr w:type="spellEnd"/>
      <w:r w:rsidRPr="0089236A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9236A">
        <w:rPr>
          <w:rFonts w:ascii="CMU Sans Serif" w:eastAsia="CMU Sans Serif" w:hAnsi="CMU Sans Serif" w:cs="CMU Sans Serif"/>
          <w:sz w:val="25"/>
          <w:szCs w:val="25"/>
        </w:rPr>
        <w:t>sa</w:t>
      </w:r>
      <w:proofErr w:type="spellEnd"/>
      <w:r w:rsidRPr="0089236A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9236A">
        <w:rPr>
          <w:rFonts w:ascii="CMU Sans Serif" w:eastAsia="CMU Sans Serif" w:hAnsi="CMU Sans Serif" w:cs="CMU Sans Serif"/>
          <w:sz w:val="25"/>
          <w:szCs w:val="25"/>
        </w:rPr>
        <w:t>ihneď</w:t>
      </w:r>
      <w:proofErr w:type="spellEnd"/>
      <w:r w:rsidRPr="0089236A">
        <w:rPr>
          <w:rFonts w:ascii="CMU Sans Serif" w:eastAsia="CMU Sans Serif" w:hAnsi="CMU Sans Serif" w:cs="CMU Sans Serif"/>
          <w:sz w:val="25"/>
          <w:szCs w:val="25"/>
        </w:rPr>
        <w:t xml:space="preserve"> zbavte a nové neskladujte v dosahu </w:t>
      </w:r>
      <w:proofErr w:type="spellStart"/>
      <w:r w:rsidRPr="0089236A">
        <w:rPr>
          <w:rFonts w:ascii="CMU Sans Serif" w:eastAsia="CMU Sans Serif" w:hAnsi="CMU Sans Serif" w:cs="CMU Sans Serif"/>
          <w:sz w:val="25"/>
          <w:szCs w:val="25"/>
        </w:rPr>
        <w:t>detí</w:t>
      </w:r>
      <w:proofErr w:type="spellEnd"/>
      <w:r w:rsidRPr="0089236A">
        <w:rPr>
          <w:rFonts w:ascii="CMU Sans Serif" w:eastAsia="CMU Sans Serif" w:hAnsi="CMU Sans Serif" w:cs="CMU Sans Serif"/>
          <w:sz w:val="25"/>
          <w:szCs w:val="25"/>
        </w:rPr>
        <w:t xml:space="preserve">. </w:t>
      </w:r>
      <w:proofErr w:type="spellStart"/>
      <w:r w:rsidRPr="0089236A">
        <w:rPr>
          <w:rFonts w:ascii="CMU Sans Serif" w:eastAsia="CMU Sans Serif" w:hAnsi="CMU Sans Serif" w:cs="CMU Sans Serif"/>
          <w:sz w:val="25"/>
          <w:szCs w:val="25"/>
        </w:rPr>
        <w:t>Pokiaľ</w:t>
      </w:r>
      <w:proofErr w:type="spellEnd"/>
      <w:r w:rsidRPr="0089236A">
        <w:rPr>
          <w:rFonts w:ascii="CMU Sans Serif" w:eastAsia="CMU Sans Serif" w:hAnsi="CMU Sans Serif" w:cs="CMU Sans Serif"/>
          <w:sz w:val="25"/>
          <w:szCs w:val="25"/>
        </w:rPr>
        <w:t xml:space="preserve"> došlo k </w:t>
      </w:r>
      <w:proofErr w:type="spellStart"/>
      <w:r w:rsidRPr="0089236A">
        <w:rPr>
          <w:rFonts w:ascii="CMU Sans Serif" w:eastAsia="CMU Sans Serif" w:hAnsi="CMU Sans Serif" w:cs="CMU Sans Serif"/>
          <w:sz w:val="25"/>
          <w:szCs w:val="25"/>
        </w:rPr>
        <w:t>prehltnutiu</w:t>
      </w:r>
      <w:proofErr w:type="spellEnd"/>
      <w:r w:rsidRPr="0089236A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9236A">
        <w:rPr>
          <w:rFonts w:ascii="CMU Sans Serif" w:eastAsia="CMU Sans Serif" w:hAnsi="CMU Sans Serif" w:cs="CMU Sans Serif"/>
          <w:sz w:val="25"/>
          <w:szCs w:val="25"/>
        </w:rPr>
        <w:t>batérie</w:t>
      </w:r>
      <w:proofErr w:type="spellEnd"/>
      <w:r w:rsidRPr="0089236A">
        <w:rPr>
          <w:rFonts w:ascii="CMU Sans Serif" w:eastAsia="CMU Sans Serif" w:hAnsi="CMU Sans Serif" w:cs="CMU Sans Serif"/>
          <w:sz w:val="25"/>
          <w:szCs w:val="25"/>
        </w:rPr>
        <w:t xml:space="preserve">, </w:t>
      </w:r>
      <w:proofErr w:type="spellStart"/>
      <w:r w:rsidRPr="0089236A">
        <w:rPr>
          <w:rFonts w:ascii="CMU Sans Serif" w:eastAsia="CMU Sans Serif" w:hAnsi="CMU Sans Serif" w:cs="CMU Sans Serif"/>
          <w:sz w:val="25"/>
          <w:szCs w:val="25"/>
        </w:rPr>
        <w:t>ihneď</w:t>
      </w:r>
      <w:proofErr w:type="spellEnd"/>
      <w:r w:rsidRPr="0089236A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9236A">
        <w:rPr>
          <w:rFonts w:ascii="CMU Sans Serif" w:eastAsia="CMU Sans Serif" w:hAnsi="CMU Sans Serif" w:cs="CMU Sans Serif"/>
          <w:sz w:val="25"/>
          <w:szCs w:val="25"/>
        </w:rPr>
        <w:t>vyhľadajte</w:t>
      </w:r>
      <w:proofErr w:type="spellEnd"/>
      <w:r w:rsidRPr="0089236A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9236A">
        <w:rPr>
          <w:rFonts w:ascii="CMU Sans Serif" w:eastAsia="CMU Sans Serif" w:hAnsi="CMU Sans Serif" w:cs="CMU Sans Serif"/>
          <w:sz w:val="25"/>
          <w:szCs w:val="25"/>
        </w:rPr>
        <w:t>lekársku</w:t>
      </w:r>
      <w:proofErr w:type="spellEnd"/>
      <w:r w:rsidRPr="0089236A">
        <w:rPr>
          <w:rFonts w:ascii="CMU Sans Serif" w:eastAsia="CMU Sans Serif" w:hAnsi="CMU Sans Serif" w:cs="CMU Sans Serif"/>
          <w:sz w:val="25"/>
          <w:szCs w:val="25"/>
        </w:rPr>
        <w:t xml:space="preserve"> pomoc!</w:t>
      </w:r>
      <w:r w:rsidRPr="0089236A">
        <w:rPr>
          <w:rFonts w:ascii="CMU Sans Serif" w:hAnsi="CMU Sans Serif"/>
          <w:sz w:val="25"/>
          <w:szCs w:val="24"/>
          <w:lang w:val="sk-SK"/>
        </w:rPr>
        <w:t xml:space="preserve"> </w:t>
      </w:r>
      <w:r w:rsidRPr="0089236A">
        <w:rPr>
          <w:rStyle w:val="Hypertextovodkaz"/>
          <w:rFonts w:ascii="CMU Sans Serif" w:hAnsi="CMU Sans Serif"/>
          <w:color w:val="auto"/>
          <w:sz w:val="25"/>
          <w:szCs w:val="24"/>
        </w:rPr>
        <w:t>www.little-tikes.cz</w:t>
      </w:r>
      <w:r w:rsidRPr="0089236A">
        <w:rPr>
          <w:rStyle w:val="Hypertextovodkaz"/>
          <w:rFonts w:ascii="CMU Sans Serif" w:hAnsi="CMU Sans Serif"/>
          <w:color w:val="auto"/>
          <w:sz w:val="25"/>
          <w:szCs w:val="24"/>
          <w:lang w:val="sk-SK"/>
        </w:rPr>
        <w:t>.</w:t>
      </w:r>
      <w:r w:rsidRPr="0089236A">
        <w:rPr>
          <w:rFonts w:ascii="CMU Sans Serif" w:hAnsi="CMU Sans Serif"/>
          <w:b/>
          <w:bCs/>
          <w:sz w:val="25"/>
          <w:szCs w:val="24"/>
          <w:lang w:val="sk-SK"/>
        </w:rPr>
        <w:t xml:space="preserve"> Dovozca pre SR: </w:t>
      </w:r>
      <w:r w:rsidRPr="0089236A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MGA </w:t>
      </w:r>
      <w:proofErr w:type="spellStart"/>
      <w:r w:rsidRPr="0089236A">
        <w:rPr>
          <w:rFonts w:ascii="CMU Sans Serif" w:eastAsia="CMU Sans Serif" w:hAnsi="CMU Sans Serif" w:cs="CMU Sans Serif"/>
          <w:sz w:val="25"/>
          <w:szCs w:val="25"/>
          <w:lang w:val="sk-SK"/>
        </w:rPr>
        <w:t>Entertainment</w:t>
      </w:r>
      <w:proofErr w:type="spellEnd"/>
      <w:r w:rsidRPr="0089236A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</w:t>
      </w:r>
      <w:proofErr w:type="spellStart"/>
      <w:r w:rsidRPr="0089236A">
        <w:rPr>
          <w:rFonts w:ascii="CMU Sans Serif" w:eastAsia="CMU Sans Serif" w:hAnsi="CMU Sans Serif" w:cs="CMU Sans Serif"/>
          <w:sz w:val="25"/>
          <w:szCs w:val="25"/>
          <w:lang w:val="sk-SK"/>
        </w:rPr>
        <w:t>Netherlands</w:t>
      </w:r>
      <w:proofErr w:type="spellEnd"/>
      <w:r w:rsidRPr="0089236A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B.V., </w:t>
      </w:r>
      <w:proofErr w:type="spellStart"/>
      <w:r w:rsidRPr="0089236A">
        <w:rPr>
          <w:rFonts w:ascii="CMU Sans Serif" w:eastAsia="CMU Sans Serif" w:hAnsi="CMU Sans Serif" w:cs="CMU Sans Serif"/>
          <w:sz w:val="25"/>
          <w:szCs w:val="25"/>
          <w:lang w:val="sk-SK"/>
        </w:rPr>
        <w:t>Baronie</w:t>
      </w:r>
      <w:proofErr w:type="spellEnd"/>
      <w:r w:rsidRPr="0089236A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68-70, 2404 XG </w:t>
      </w:r>
      <w:proofErr w:type="spellStart"/>
      <w:r w:rsidRPr="0089236A">
        <w:rPr>
          <w:rFonts w:ascii="CMU Sans Serif" w:eastAsia="CMU Sans Serif" w:hAnsi="CMU Sans Serif" w:cs="CMU Sans Serif"/>
          <w:sz w:val="25"/>
          <w:szCs w:val="25"/>
          <w:lang w:val="sk-SK"/>
        </w:rPr>
        <w:t>Alphen</w:t>
      </w:r>
      <w:proofErr w:type="spellEnd"/>
      <w:r w:rsidRPr="0089236A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</w:t>
      </w:r>
      <w:proofErr w:type="spellStart"/>
      <w:r w:rsidRPr="0089236A">
        <w:rPr>
          <w:rFonts w:ascii="CMU Sans Serif" w:eastAsia="CMU Sans Serif" w:hAnsi="CMU Sans Serif" w:cs="CMU Sans Serif"/>
          <w:sz w:val="25"/>
          <w:szCs w:val="25"/>
          <w:lang w:val="sk-SK"/>
        </w:rPr>
        <w:t>aan</w:t>
      </w:r>
      <w:proofErr w:type="spellEnd"/>
      <w:r w:rsidRPr="0089236A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</w:t>
      </w:r>
      <w:proofErr w:type="spellStart"/>
      <w:r w:rsidRPr="0089236A">
        <w:rPr>
          <w:rFonts w:ascii="CMU Sans Serif" w:eastAsia="CMU Sans Serif" w:hAnsi="CMU Sans Serif" w:cs="CMU Sans Serif"/>
          <w:sz w:val="25"/>
          <w:szCs w:val="25"/>
          <w:lang w:val="sk-SK"/>
        </w:rPr>
        <w:t>den</w:t>
      </w:r>
      <w:proofErr w:type="spellEnd"/>
      <w:r w:rsidRPr="0089236A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</w:t>
      </w:r>
      <w:proofErr w:type="spellStart"/>
      <w:r w:rsidRPr="0089236A">
        <w:rPr>
          <w:rFonts w:ascii="CMU Sans Serif" w:eastAsia="CMU Sans Serif" w:hAnsi="CMU Sans Serif" w:cs="CMU Sans Serif"/>
          <w:sz w:val="25"/>
          <w:szCs w:val="25"/>
          <w:lang w:val="sk-SK"/>
        </w:rPr>
        <w:t>Rijn</w:t>
      </w:r>
      <w:proofErr w:type="spellEnd"/>
      <w:r w:rsidRPr="0089236A">
        <w:rPr>
          <w:rFonts w:ascii="CMU Sans Serif" w:eastAsia="CMU Sans Serif" w:hAnsi="CMU Sans Serif" w:cs="CMU Sans Serif"/>
          <w:sz w:val="25"/>
          <w:szCs w:val="25"/>
          <w:lang w:val="sk-SK"/>
        </w:rPr>
        <w:t>, Holandsko. E-mail:</w:t>
      </w:r>
      <w:r w:rsidRPr="0089236A">
        <w:rPr>
          <w:rFonts w:ascii="CMU Sans Serif" w:hAnsi="CMU Sans Serif"/>
          <w:b/>
          <w:bCs/>
          <w:sz w:val="25"/>
          <w:szCs w:val="24"/>
          <w:lang w:val="sk-SK"/>
        </w:rPr>
        <w:t xml:space="preserve"> </w:t>
      </w:r>
      <w:r w:rsidRPr="0089236A">
        <w:rPr>
          <w:rStyle w:val="Hypertextovodkaz"/>
          <w:rFonts w:ascii="CMU Sans Serif" w:hAnsi="CMU Sans Serif"/>
          <w:color w:val="auto"/>
          <w:sz w:val="25"/>
          <w:szCs w:val="24"/>
        </w:rPr>
        <w:t>zakaznickyservis@mgae.com.</w:t>
      </w:r>
    </w:p>
    <w:p w14:paraId="51799DA5" w14:textId="77777777" w:rsidR="008355C8" w:rsidRDefault="008355C8"/>
    <w:sectPr w:rsidR="0083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Times New Roman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6A"/>
    <w:rsid w:val="000D5FB6"/>
    <w:rsid w:val="00110727"/>
    <w:rsid w:val="008355C8"/>
    <w:rsid w:val="0089236A"/>
    <w:rsid w:val="00B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7865"/>
  <w15:chartTrackingRefBased/>
  <w15:docId w15:val="{46A7D91D-FFA7-4C4B-B0C5-6C2FD2AB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236A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892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little-tike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Urban, Jana</dc:creator>
  <cp:keywords/>
  <dc:description/>
  <cp:lastModifiedBy>Urban, Jana</cp:lastModifiedBy>
  <cp:revision>1</cp:revision>
  <dcterms:created xsi:type="dcterms:W3CDTF">2023-08-14T07:26:00Z</dcterms:created>
  <dcterms:modified xsi:type="dcterms:W3CDTF">2023-08-14T07:26:00Z</dcterms:modified>
</cp:coreProperties>
</file>