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2080" w14:textId="77777777" w:rsidR="00CE4449" w:rsidRPr="00CE4449" w:rsidRDefault="00CE4449" w:rsidP="00CE4449">
      <w:pPr>
        <w:ind w:right="261"/>
        <w:contextualSpacing/>
        <w:jc w:val="both"/>
        <w:rPr>
          <w:rFonts w:ascii="CMU Sans Serif" w:hAnsi="CMU Sans Serif"/>
          <w:b/>
          <w:bCs/>
          <w:sz w:val="22"/>
          <w:szCs w:val="22"/>
        </w:rPr>
      </w:pPr>
      <w:r w:rsidRPr="00CE4449">
        <w:rPr>
          <w:rFonts w:ascii="CMU Sans Serif" w:hAnsi="CMU Sans Serif"/>
          <w:b/>
          <w:bCs/>
          <w:sz w:val="22"/>
          <w:szCs w:val="22"/>
        </w:rPr>
        <w:t xml:space="preserve">662157 Big </w:t>
      </w:r>
      <w:proofErr w:type="spellStart"/>
      <w:r w:rsidRPr="00CE4449">
        <w:rPr>
          <w:rFonts w:ascii="CMU Sans Serif" w:hAnsi="CMU Sans Serif"/>
          <w:b/>
          <w:bCs/>
          <w:sz w:val="22"/>
          <w:szCs w:val="22"/>
        </w:rPr>
        <w:t>Adventures</w:t>
      </w:r>
      <w:proofErr w:type="spellEnd"/>
      <w:r w:rsidRPr="00CE4449">
        <w:rPr>
          <w:rFonts w:ascii="CMU Sans Serif" w:hAnsi="CMU Sans Serif"/>
          <w:b/>
          <w:bCs/>
          <w:sz w:val="22"/>
          <w:szCs w:val="22"/>
        </w:rPr>
        <w:t xml:space="preserve">™ </w:t>
      </w:r>
      <w:proofErr w:type="spellStart"/>
      <w:r w:rsidRPr="00CE4449">
        <w:rPr>
          <w:rFonts w:ascii="CMU Sans Serif" w:hAnsi="CMU Sans Serif"/>
          <w:b/>
          <w:bCs/>
          <w:sz w:val="22"/>
          <w:szCs w:val="22"/>
        </w:rPr>
        <w:t>Space</w:t>
      </w:r>
      <w:proofErr w:type="spellEnd"/>
      <w:r w:rsidRPr="00CE4449">
        <w:rPr>
          <w:rFonts w:ascii="CMU Sans Serif" w:hAnsi="CMU Sans Serif"/>
          <w:b/>
          <w:bCs/>
          <w:sz w:val="22"/>
          <w:szCs w:val="22"/>
        </w:rPr>
        <w:t xml:space="preserve"> </w:t>
      </w:r>
      <w:proofErr w:type="gramStart"/>
      <w:r w:rsidRPr="00CE4449">
        <w:rPr>
          <w:rFonts w:ascii="CMU Sans Serif" w:hAnsi="CMU Sans Serif"/>
          <w:b/>
          <w:bCs/>
          <w:sz w:val="22"/>
          <w:szCs w:val="22"/>
        </w:rPr>
        <w:t xml:space="preserve">Rover - </w:t>
      </w:r>
      <w:proofErr w:type="spellStart"/>
      <w:r w:rsidRPr="00CE4449">
        <w:rPr>
          <w:rFonts w:ascii="CMU Sans Serif" w:hAnsi="CMU Sans Serif"/>
          <w:b/>
          <w:bCs/>
          <w:sz w:val="22"/>
          <w:szCs w:val="22"/>
        </w:rPr>
        <w:t>Little</w:t>
      </w:r>
      <w:proofErr w:type="spellEnd"/>
      <w:proofErr w:type="gramEnd"/>
      <w:r w:rsidRPr="00CE4449">
        <w:rPr>
          <w:rFonts w:ascii="CMU Sans Serif" w:hAnsi="CMU Sans Serif"/>
          <w:b/>
          <w:bCs/>
          <w:sz w:val="22"/>
          <w:szCs w:val="22"/>
        </w:rPr>
        <w:t xml:space="preserve"> </w:t>
      </w:r>
      <w:proofErr w:type="spellStart"/>
      <w:r w:rsidRPr="00CE4449">
        <w:rPr>
          <w:rFonts w:ascii="CMU Sans Serif" w:hAnsi="CMU Sans Serif"/>
          <w:b/>
          <w:bCs/>
          <w:sz w:val="22"/>
          <w:szCs w:val="22"/>
        </w:rPr>
        <w:t>Tikes</w:t>
      </w:r>
      <w:proofErr w:type="spellEnd"/>
      <w:r w:rsidRPr="00CE4449">
        <w:rPr>
          <w:rFonts w:ascii="CMU Sans Serif" w:hAnsi="CMU Sans Serif"/>
          <w:b/>
          <w:bCs/>
          <w:sz w:val="22"/>
          <w:szCs w:val="22"/>
        </w:rPr>
        <w:t xml:space="preserve"> Big </w:t>
      </w:r>
      <w:proofErr w:type="spellStart"/>
      <w:r w:rsidRPr="00CE4449">
        <w:rPr>
          <w:rFonts w:ascii="CMU Sans Serif" w:hAnsi="CMU Sans Serif"/>
          <w:b/>
          <w:bCs/>
          <w:sz w:val="22"/>
          <w:szCs w:val="22"/>
        </w:rPr>
        <w:t>Adventures</w:t>
      </w:r>
      <w:proofErr w:type="spellEnd"/>
      <w:r w:rsidRPr="00CE4449">
        <w:rPr>
          <w:rFonts w:ascii="CMU Sans Serif" w:hAnsi="CMU Sans Serif"/>
          <w:b/>
          <w:bCs/>
          <w:sz w:val="22"/>
          <w:szCs w:val="22"/>
        </w:rPr>
        <w:t xml:space="preserve"> Vesmírné vozítko / </w:t>
      </w:r>
      <w:proofErr w:type="spellStart"/>
      <w:r w:rsidRPr="00CE4449">
        <w:rPr>
          <w:rFonts w:ascii="CMU Sans Serif" w:hAnsi="CMU Sans Serif"/>
          <w:b/>
          <w:bCs/>
          <w:sz w:val="22"/>
          <w:szCs w:val="22"/>
        </w:rPr>
        <w:t>Little</w:t>
      </w:r>
      <w:proofErr w:type="spellEnd"/>
      <w:r w:rsidRPr="00CE4449">
        <w:rPr>
          <w:rFonts w:ascii="CMU Sans Serif" w:hAnsi="CMU Sans Serif"/>
          <w:b/>
          <w:bCs/>
          <w:sz w:val="22"/>
          <w:szCs w:val="22"/>
        </w:rPr>
        <w:t xml:space="preserve"> </w:t>
      </w:r>
      <w:proofErr w:type="spellStart"/>
      <w:r w:rsidRPr="00CE4449">
        <w:rPr>
          <w:rFonts w:ascii="CMU Sans Serif" w:hAnsi="CMU Sans Serif"/>
          <w:b/>
          <w:bCs/>
          <w:sz w:val="22"/>
          <w:szCs w:val="22"/>
        </w:rPr>
        <w:t>Tikes</w:t>
      </w:r>
      <w:proofErr w:type="spellEnd"/>
      <w:r w:rsidRPr="00CE4449">
        <w:rPr>
          <w:rFonts w:ascii="CMU Sans Serif" w:hAnsi="CMU Sans Serif"/>
          <w:b/>
          <w:bCs/>
          <w:sz w:val="22"/>
          <w:szCs w:val="22"/>
        </w:rPr>
        <w:t xml:space="preserve"> Big </w:t>
      </w:r>
      <w:proofErr w:type="spellStart"/>
      <w:r w:rsidRPr="00CE4449">
        <w:rPr>
          <w:rFonts w:ascii="CMU Sans Serif" w:hAnsi="CMU Sans Serif"/>
          <w:b/>
          <w:bCs/>
          <w:sz w:val="22"/>
          <w:szCs w:val="22"/>
        </w:rPr>
        <w:t>Adventures</w:t>
      </w:r>
      <w:proofErr w:type="spellEnd"/>
      <w:r w:rsidRPr="00CE4449">
        <w:rPr>
          <w:rFonts w:ascii="CMU Sans Serif" w:hAnsi="CMU Sans Serif"/>
          <w:b/>
          <w:bCs/>
          <w:sz w:val="22"/>
          <w:szCs w:val="22"/>
        </w:rPr>
        <w:t xml:space="preserve"> </w:t>
      </w:r>
      <w:proofErr w:type="spellStart"/>
      <w:r w:rsidRPr="00CE4449">
        <w:rPr>
          <w:rFonts w:ascii="CMU Sans Serif" w:hAnsi="CMU Sans Serif"/>
          <w:b/>
          <w:bCs/>
          <w:sz w:val="22"/>
          <w:szCs w:val="22"/>
        </w:rPr>
        <w:t>Vesmírne</w:t>
      </w:r>
      <w:proofErr w:type="spellEnd"/>
      <w:r w:rsidRPr="00CE4449">
        <w:rPr>
          <w:rFonts w:ascii="CMU Sans Serif" w:hAnsi="CMU Sans Serif"/>
          <w:b/>
          <w:bCs/>
          <w:sz w:val="22"/>
          <w:szCs w:val="22"/>
        </w:rPr>
        <w:t xml:space="preserve"> vozítko</w:t>
      </w:r>
    </w:p>
    <w:p w14:paraId="77E57562" w14:textId="77777777" w:rsidR="00CE4449" w:rsidRPr="00CE4449" w:rsidRDefault="00CE4449" w:rsidP="00CE4449">
      <w:pPr>
        <w:ind w:right="261"/>
        <w:contextualSpacing/>
        <w:jc w:val="both"/>
        <w:rPr>
          <w:rStyle w:val="Hypertextovodkaz"/>
          <w:color w:val="auto"/>
          <w:sz w:val="40"/>
          <w:szCs w:val="40"/>
        </w:rPr>
      </w:pPr>
      <w:r w:rsidRPr="00CE4449">
        <w:rPr>
          <w:rFonts w:ascii="CMU Sans Serif" w:eastAsia="Calibri" w:hAnsi="CMU Sans Serif" w:cs="ArialMT"/>
          <w:b/>
          <w:sz w:val="22"/>
          <w:szCs w:val="22"/>
        </w:rPr>
        <w:t xml:space="preserve">CZ: VAROVÁNÍ! Nevhodné pro děti do 3 let. Malé části. Nebezpečí zalknutí. </w:t>
      </w:r>
      <w:r w:rsidRPr="00CE4449">
        <w:rPr>
          <w:rFonts w:ascii="CMU Sans Serif" w:eastAsia="Calibri" w:hAnsi="CMU Sans Serif" w:cs="ArialMT"/>
          <w:bCs/>
          <w:sz w:val="22"/>
          <w:szCs w:val="22"/>
        </w:rPr>
        <w:t>Nutný dohled dospělé osoby.</w:t>
      </w:r>
      <w:r w:rsidRPr="00CE4449">
        <w:rPr>
          <w:rFonts w:ascii="CMU Sans Serif" w:eastAsia="Calibri" w:hAnsi="CMU Sans Serif" w:cs="ArialMT"/>
          <w:b/>
          <w:sz w:val="22"/>
          <w:szCs w:val="22"/>
        </w:rPr>
        <w:t xml:space="preserve"> </w:t>
      </w:r>
      <w:r w:rsidRPr="00CE4449">
        <w:rPr>
          <w:rFonts w:ascii="CMU Sans Serif" w:eastAsia="CMU Sans Serif" w:hAnsi="CMU Sans Serif" w:cs="CMU Sans Serif"/>
          <w:sz w:val="22"/>
          <w:szCs w:val="22"/>
        </w:rPr>
        <w:t xml:space="preserve">Obal a adresu si uschovejte, obsahuje důležité informace. Vyrobeno v Číně. </w:t>
      </w:r>
      <w:proofErr w:type="gramStart"/>
      <w:r w:rsidRPr="00CE4449">
        <w:rPr>
          <w:rFonts w:ascii="CMU Sans Serif" w:eastAsia="CMU Sans Serif" w:hAnsi="CMU Sans Serif" w:cs="CMU Sans Serif"/>
          <w:sz w:val="22"/>
          <w:szCs w:val="22"/>
        </w:rPr>
        <w:t>Obal</w:t>
      </w:r>
      <w:proofErr w:type="gramEnd"/>
      <w:r w:rsidRPr="00CE4449">
        <w:rPr>
          <w:rFonts w:ascii="CMU Sans Serif" w:eastAsia="CMU Sans Serif" w:hAnsi="CMU Sans Serif" w:cs="CMU Sans Serif"/>
          <w:sz w:val="22"/>
          <w:szCs w:val="22"/>
        </w:rPr>
        <w:t>, etikety a připevňovací části nejsou součástí výrobku, odstraňte je před tím, než předáte produkt dítěti.</w:t>
      </w:r>
      <w:r w:rsidRPr="00CE4449">
        <w:rPr>
          <w:rFonts w:ascii="CMU Sans Serif" w:eastAsia="Calibri" w:hAnsi="CMU Sans Serif" w:cs="ArialMT"/>
          <w:sz w:val="22"/>
          <w:szCs w:val="22"/>
        </w:rPr>
        <w:t xml:space="preserve"> </w:t>
      </w:r>
      <w:proofErr w:type="spellStart"/>
      <w:r w:rsidRPr="00CE4449">
        <w:rPr>
          <w:rFonts w:ascii="CMU Sans Serif" w:eastAsia="CMU Sans Serif" w:hAnsi="CMU Sans Serif" w:cs="CMU Sans Serif"/>
          <w:sz w:val="22"/>
          <w:szCs w:val="22"/>
        </w:rPr>
        <w:t>Little</w:t>
      </w:r>
      <w:proofErr w:type="spellEnd"/>
      <w:r w:rsidRPr="00CE4449">
        <w:rPr>
          <w:rFonts w:ascii="CMU Sans Serif" w:eastAsia="CMU Sans Serif" w:hAnsi="CMU Sans Serif" w:cs="CMU Sans Serif"/>
          <w:sz w:val="22"/>
          <w:szCs w:val="22"/>
        </w:rPr>
        <w:t xml:space="preserve"> </w:t>
      </w:r>
      <w:proofErr w:type="spellStart"/>
      <w:r w:rsidRPr="00CE4449">
        <w:rPr>
          <w:rFonts w:ascii="CMU Sans Serif" w:eastAsia="CMU Sans Serif" w:hAnsi="CMU Sans Serif" w:cs="CMU Sans Serif"/>
          <w:sz w:val="22"/>
          <w:szCs w:val="22"/>
        </w:rPr>
        <w:t>Tikes</w:t>
      </w:r>
      <w:r w:rsidRPr="00CE4449">
        <w:rPr>
          <w:rFonts w:ascii="CMU Sans Serif" w:eastAsia="CMU Sans Serif" w:hAnsi="CMU Sans Serif" w:cs="CMU Sans Serif"/>
          <w:sz w:val="22"/>
          <w:szCs w:val="22"/>
          <w:vertAlign w:val="superscript"/>
        </w:rPr>
        <w:t>TM</w:t>
      </w:r>
      <w:proofErr w:type="spellEnd"/>
      <w:r w:rsidRPr="00CE4449">
        <w:rPr>
          <w:rFonts w:ascii="CMU Sans Serif" w:eastAsia="CMU Sans Serif" w:hAnsi="CMU Sans Serif" w:cs="CMU Sans Serif"/>
          <w:sz w:val="22"/>
          <w:szCs w:val="22"/>
        </w:rPr>
        <w:t xml:space="preserve"> je ochranná známka společnosti </w:t>
      </w:r>
      <w:proofErr w:type="spellStart"/>
      <w:r w:rsidRPr="00CE4449">
        <w:rPr>
          <w:rFonts w:ascii="CMU Sans Serif" w:eastAsia="CMU Sans Serif" w:hAnsi="CMU Sans Serif" w:cs="CMU Sans Serif"/>
          <w:sz w:val="22"/>
          <w:szCs w:val="22"/>
        </w:rPr>
        <w:t>Little</w:t>
      </w:r>
      <w:proofErr w:type="spellEnd"/>
      <w:r w:rsidRPr="00CE4449">
        <w:rPr>
          <w:rFonts w:ascii="CMU Sans Serif" w:eastAsia="CMU Sans Serif" w:hAnsi="CMU Sans Serif" w:cs="CMU Sans Serif"/>
          <w:sz w:val="22"/>
          <w:szCs w:val="22"/>
        </w:rPr>
        <w:t xml:space="preserve"> </w:t>
      </w:r>
      <w:proofErr w:type="spellStart"/>
      <w:r w:rsidRPr="00CE4449">
        <w:rPr>
          <w:rFonts w:ascii="CMU Sans Serif" w:eastAsia="CMU Sans Serif" w:hAnsi="CMU Sans Serif" w:cs="CMU Sans Serif"/>
          <w:sz w:val="22"/>
          <w:szCs w:val="22"/>
        </w:rPr>
        <w:t>Tikes</w:t>
      </w:r>
      <w:proofErr w:type="spellEnd"/>
      <w:r w:rsidRPr="00CE4449">
        <w:rPr>
          <w:rFonts w:ascii="CMU Sans Serif" w:eastAsia="CMU Sans Serif" w:hAnsi="CMU Sans Serif" w:cs="CMU Sans Serif"/>
          <w:sz w:val="22"/>
          <w:szCs w:val="22"/>
        </w:rPr>
        <w:t xml:space="preserve"> v USA a dalších zemích. Všechna loga, jména, postavy, podobnosti, obrázky, slogany a vzhled balení jsou majetkem MGA. </w:t>
      </w:r>
      <w:r w:rsidRPr="00CE4449">
        <w:rPr>
          <w:rFonts w:ascii="CMU Sans Serif" w:eastAsia="CMU Sans Serif" w:hAnsi="CMU Sans Serif" w:cs="CMU Sans Serif"/>
          <w:b/>
          <w:bCs/>
          <w:sz w:val="22"/>
          <w:szCs w:val="22"/>
        </w:rPr>
        <w:t>Obsah balení:</w:t>
      </w:r>
      <w:r w:rsidRPr="00CE4449">
        <w:rPr>
          <w:rFonts w:ascii="CMU Sans Serif" w:eastAsia="CMU Sans Serif" w:hAnsi="CMU Sans Serif" w:cs="CMU Sans Serif"/>
          <w:sz w:val="22"/>
          <w:szCs w:val="22"/>
        </w:rPr>
        <w:t xml:space="preserve"> 1 Vesmírné vozítko, 1 nůžková pinzeta, 1 laboratorní sklíčko, 1 barel. </w:t>
      </w:r>
      <w:r w:rsidRPr="00CE4449">
        <w:rPr>
          <w:rFonts w:ascii="CMU Sans Serif" w:hAnsi="CMU Sans Serif" w:cs="CMU Sans Serif"/>
          <w:b/>
          <w:bCs/>
          <w:sz w:val="22"/>
          <w:szCs w:val="22"/>
        </w:rPr>
        <w:t xml:space="preserve">Baterie a instalace: </w:t>
      </w:r>
      <w:r w:rsidRPr="00CE4449">
        <w:rPr>
          <w:rFonts w:ascii="CMU Sans Serif" w:hAnsi="CMU Sans Serif" w:cs="CMU Sans Serif"/>
          <w:sz w:val="22"/>
          <w:szCs w:val="22"/>
        </w:rPr>
        <w:t xml:space="preserve">3 x 1,5 V LR44. Baterie v případě potřeby musí instalovat a měnit dospělý. Instalujte dle obrázkového návodu. </w:t>
      </w:r>
      <w:r w:rsidRPr="00CE4449">
        <w:rPr>
          <w:rFonts w:ascii="CMU Sans Serif" w:hAnsi="CMU Sans Serif" w:cs="CMU Sans Serif"/>
          <w:b/>
          <w:sz w:val="22"/>
          <w:szCs w:val="22"/>
        </w:rPr>
        <w:t xml:space="preserve">Varování: </w:t>
      </w:r>
      <w:r w:rsidRPr="00CE4449">
        <w:rPr>
          <w:rFonts w:ascii="CMU Sans Serif" w:hAnsi="CMU Sans Serif" w:cs="CMU Sans Serif"/>
          <w:sz w:val="22"/>
          <w:szCs w:val="22"/>
        </w:rPr>
        <w:t xml:space="preserve">Tento typ výrobku obsahuje knoflíkové baterie. Spolknutí knoflíkové baterie může do 2 hodin způsobit vnitřní chemické popáleniny a následně smrt. Použitých baterií se ihned zbavte a nové neskladujte v dosahu dětí. Pokud došlo ke spolknutí baterie, ihned vyhledejte lékařskou pomoc! </w:t>
      </w:r>
      <w:r w:rsidRPr="00CE4449">
        <w:rPr>
          <w:rFonts w:ascii="CMU Sans Serif" w:hAnsi="CMU Sans Serif" w:cs="CMU Sans Serif"/>
          <w:b/>
          <w:bCs/>
          <w:sz w:val="22"/>
          <w:szCs w:val="22"/>
        </w:rPr>
        <w:t>Bezpečnostní informace k bateriím:</w:t>
      </w:r>
      <w:r w:rsidRPr="00CE4449">
        <w:rPr>
          <w:rFonts w:ascii="CMU Sans Serif" w:hAnsi="CMU Sans Serif" w:cs="CMU Sans Serif"/>
          <w:sz w:val="22"/>
          <w:szCs w:val="22"/>
        </w:rPr>
        <w:t xml:space="preserve"> Pro delší výdrž používejte alkalické baterie správného typu.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CE4449">
        <w:rPr>
          <w:rFonts w:ascii="CMU Sans Serif" w:eastAsia="CMU Sans Serif" w:hAnsi="CMU Sans Serif" w:cs="CMU Sans Serif"/>
          <w:b/>
          <w:bCs/>
          <w:sz w:val="22"/>
          <w:szCs w:val="22"/>
        </w:rPr>
        <w:t xml:space="preserve">Důležité informace: </w:t>
      </w:r>
      <w:r w:rsidRPr="00CE4449">
        <w:rPr>
          <w:rFonts w:ascii="CMU Sans Serif" w:eastAsia="CMU Sans Serif" w:hAnsi="CMU Sans Serif" w:cs="CMU Sans Serif"/>
          <w:sz w:val="22"/>
          <w:szCs w:val="22"/>
        </w:rPr>
        <w:t xml:space="preserve">Vyžadována montáž dospělou osobou. Zabraňte proniknutí vlhkosti do prostoru na baterie. Čistěte vlhkým hadříkem. Červený konec jehly v kompasu ukazuje sever. </w:t>
      </w:r>
      <w:r w:rsidRPr="00CE4449">
        <w:rPr>
          <w:rFonts w:ascii="CMU Sans Serif" w:eastAsia="CMU Sans Serif" w:hAnsi="CMU Sans Serif" w:cs="CMU Sans Serif"/>
          <w:b/>
          <w:bCs/>
          <w:sz w:val="22"/>
          <w:szCs w:val="22"/>
        </w:rPr>
        <w:t xml:space="preserve">3 způsoby, jak si hrát: 1. Pinzeta: </w:t>
      </w:r>
      <w:r w:rsidRPr="00CE4449">
        <w:rPr>
          <w:rFonts w:ascii="CMU Sans Serif" w:eastAsia="CMU Sans Serif" w:hAnsi="CMU Sans Serif" w:cs="CMU Sans Serif"/>
          <w:sz w:val="22"/>
          <w:szCs w:val="22"/>
        </w:rPr>
        <w:t xml:space="preserve">Nůžkovou pinzetu je možné oddělit od vozítka a používat samostatně, stačí zmáčknout a pinzeta se rozevře. </w:t>
      </w:r>
      <w:r w:rsidRPr="00CE4449">
        <w:rPr>
          <w:rFonts w:ascii="CMU Sans Serif" w:eastAsia="CMU Sans Serif" w:hAnsi="CMU Sans Serif" w:cs="CMU Sans Serif"/>
          <w:b/>
          <w:bCs/>
          <w:sz w:val="22"/>
          <w:szCs w:val="22"/>
        </w:rPr>
        <w:t>2.</w:t>
      </w:r>
      <w:r w:rsidRPr="00CE4449">
        <w:rPr>
          <w:rFonts w:ascii="CMU Sans Serif" w:eastAsia="CMU Sans Serif" w:hAnsi="CMU Sans Serif" w:cs="CMU Sans Serif"/>
          <w:sz w:val="22"/>
          <w:szCs w:val="22"/>
        </w:rPr>
        <w:t xml:space="preserve"> </w:t>
      </w:r>
      <w:r w:rsidRPr="00CE4449">
        <w:rPr>
          <w:rFonts w:ascii="CMU Sans Serif" w:eastAsia="CMU Sans Serif" w:hAnsi="CMU Sans Serif" w:cs="CMU Sans Serif"/>
          <w:b/>
          <w:bCs/>
          <w:sz w:val="22"/>
          <w:szCs w:val="22"/>
        </w:rPr>
        <w:t>Zkoumej:</w:t>
      </w:r>
      <w:r w:rsidRPr="00CE4449">
        <w:rPr>
          <w:rFonts w:ascii="CMU Sans Serif" w:eastAsia="CMU Sans Serif" w:hAnsi="CMU Sans Serif" w:cs="CMU Sans Serif"/>
          <w:sz w:val="22"/>
          <w:szCs w:val="22"/>
        </w:rPr>
        <w:t xml:space="preserve"> Otevřete laboratorní sklíčko, vložte do něj vzorek a celé sklíčko zasuňte do zadní části vozítka.</w:t>
      </w:r>
      <w:r w:rsidRPr="00CE4449">
        <w:rPr>
          <w:rFonts w:ascii="CMU Sans Serif" w:hAnsi="CMU Sans Serif"/>
          <w:sz w:val="22"/>
          <w:szCs w:val="22"/>
        </w:rPr>
        <w:t xml:space="preserve"> Ze strany zapnete světlo pod mikroskopem. Mikroskop lze vysunout a pohybovat s ním do stran. Abyste se mohli do mikroskopu pohodlně dívat, posuňte jeřáb na stranu. 3. </w:t>
      </w:r>
      <w:r w:rsidRPr="00CE4449">
        <w:rPr>
          <w:rFonts w:ascii="CMU Sans Serif" w:hAnsi="CMU Sans Serif"/>
          <w:b/>
          <w:bCs/>
          <w:sz w:val="22"/>
          <w:szCs w:val="22"/>
        </w:rPr>
        <w:t>Tahej a skladuj:</w:t>
      </w:r>
      <w:r w:rsidRPr="00CE4449">
        <w:rPr>
          <w:rFonts w:ascii="CMU Sans Serif" w:hAnsi="CMU Sans Serif"/>
          <w:sz w:val="22"/>
          <w:szCs w:val="22"/>
        </w:rPr>
        <w:t xml:space="preserve"> Barel je připevněn k jeřábu magneticky. Lze uložit do přední části vozítka. </w:t>
      </w:r>
      <w:hyperlink r:id="rId4" w:history="1">
        <w:r w:rsidRPr="00CE4449">
          <w:rPr>
            <w:rStyle w:val="Hypertextovodkaz"/>
            <w:rFonts w:ascii="CMU Sans Serif" w:hAnsi="CMU Sans Serif"/>
            <w:color w:val="auto"/>
            <w:sz w:val="22"/>
            <w:szCs w:val="22"/>
          </w:rPr>
          <w:t>www.little-tikes.cz</w:t>
        </w:r>
      </w:hyperlink>
      <w:r w:rsidRPr="00CE4449">
        <w:rPr>
          <w:rStyle w:val="Hypertextovodkaz"/>
          <w:rFonts w:ascii="CMU Sans Serif" w:hAnsi="CMU Sans Serif"/>
          <w:color w:val="auto"/>
          <w:sz w:val="22"/>
          <w:szCs w:val="22"/>
        </w:rPr>
        <w:t xml:space="preserve">. </w:t>
      </w:r>
      <w:r w:rsidRPr="00CE4449">
        <w:rPr>
          <w:rFonts w:ascii="CMU Sans Serif" w:hAnsi="CMU Sans Serif"/>
          <w:b/>
          <w:bCs/>
          <w:sz w:val="22"/>
          <w:szCs w:val="22"/>
        </w:rPr>
        <w:t>Dovozce pro ČR:</w:t>
      </w:r>
      <w:r w:rsidRPr="00CE4449">
        <w:rPr>
          <w:rFonts w:ascii="CMU Sans Serif" w:hAnsi="CMU Sans Serif" w:cs="ArialMT"/>
          <w:bCs/>
          <w:sz w:val="22"/>
          <w:szCs w:val="22"/>
        </w:rPr>
        <w:t xml:space="preserve"> </w:t>
      </w:r>
      <w:r w:rsidRPr="00CE4449">
        <w:rPr>
          <w:rFonts w:ascii="CMU Sans Serif" w:eastAsia="CMU Sans Serif" w:hAnsi="CMU Sans Serif" w:cs="CMU Sans Serif"/>
          <w:sz w:val="22"/>
          <w:szCs w:val="22"/>
        </w:rPr>
        <w:t xml:space="preserve">MGA </w:t>
      </w:r>
      <w:proofErr w:type="spellStart"/>
      <w:r w:rsidRPr="00CE4449">
        <w:rPr>
          <w:rFonts w:ascii="CMU Sans Serif" w:eastAsia="CMU Sans Serif" w:hAnsi="CMU Sans Serif" w:cs="CMU Sans Serif"/>
          <w:sz w:val="22"/>
          <w:szCs w:val="22"/>
        </w:rPr>
        <w:t>Entertainment</w:t>
      </w:r>
      <w:proofErr w:type="spellEnd"/>
      <w:r w:rsidRPr="00CE4449">
        <w:rPr>
          <w:rFonts w:ascii="CMU Sans Serif" w:eastAsia="CMU Sans Serif" w:hAnsi="CMU Sans Serif" w:cs="CMU Sans Serif"/>
          <w:sz w:val="22"/>
          <w:szCs w:val="22"/>
        </w:rPr>
        <w:t xml:space="preserve"> </w:t>
      </w:r>
      <w:proofErr w:type="spellStart"/>
      <w:r w:rsidRPr="00CE4449">
        <w:rPr>
          <w:rFonts w:ascii="CMU Sans Serif" w:eastAsia="CMU Sans Serif" w:hAnsi="CMU Sans Serif" w:cs="CMU Sans Serif"/>
          <w:sz w:val="22"/>
          <w:szCs w:val="22"/>
        </w:rPr>
        <w:t>Netherlands</w:t>
      </w:r>
      <w:proofErr w:type="spellEnd"/>
      <w:r w:rsidRPr="00CE4449">
        <w:rPr>
          <w:rFonts w:ascii="CMU Sans Serif" w:eastAsia="CMU Sans Serif" w:hAnsi="CMU Sans Serif" w:cs="CMU Sans Serif"/>
          <w:sz w:val="22"/>
          <w:szCs w:val="22"/>
        </w:rPr>
        <w:t xml:space="preserve"> B.V., Baronie 68-70, 2404 XG </w:t>
      </w:r>
      <w:proofErr w:type="spellStart"/>
      <w:r w:rsidRPr="00CE4449">
        <w:rPr>
          <w:rFonts w:ascii="CMU Sans Serif" w:eastAsia="CMU Sans Serif" w:hAnsi="CMU Sans Serif" w:cs="CMU Sans Serif"/>
          <w:sz w:val="22"/>
          <w:szCs w:val="22"/>
        </w:rPr>
        <w:t>Alphen</w:t>
      </w:r>
      <w:proofErr w:type="spellEnd"/>
      <w:r w:rsidRPr="00CE4449">
        <w:rPr>
          <w:rFonts w:ascii="CMU Sans Serif" w:eastAsia="CMU Sans Serif" w:hAnsi="CMU Sans Serif" w:cs="CMU Sans Serif"/>
          <w:sz w:val="22"/>
          <w:szCs w:val="22"/>
        </w:rPr>
        <w:t xml:space="preserve"> </w:t>
      </w:r>
      <w:proofErr w:type="spellStart"/>
      <w:r w:rsidRPr="00CE4449">
        <w:rPr>
          <w:rFonts w:ascii="CMU Sans Serif" w:eastAsia="CMU Sans Serif" w:hAnsi="CMU Sans Serif" w:cs="CMU Sans Serif"/>
          <w:sz w:val="22"/>
          <w:szCs w:val="22"/>
        </w:rPr>
        <w:t>aan</w:t>
      </w:r>
      <w:proofErr w:type="spellEnd"/>
      <w:r w:rsidRPr="00CE4449">
        <w:rPr>
          <w:rFonts w:ascii="CMU Sans Serif" w:eastAsia="CMU Sans Serif" w:hAnsi="CMU Sans Serif" w:cs="CMU Sans Serif"/>
          <w:sz w:val="22"/>
          <w:szCs w:val="22"/>
        </w:rPr>
        <w:t xml:space="preserve"> den </w:t>
      </w:r>
      <w:proofErr w:type="spellStart"/>
      <w:r w:rsidRPr="00CE4449">
        <w:rPr>
          <w:rFonts w:ascii="CMU Sans Serif" w:eastAsia="CMU Sans Serif" w:hAnsi="CMU Sans Serif" w:cs="CMU Sans Serif"/>
          <w:sz w:val="22"/>
          <w:szCs w:val="22"/>
        </w:rPr>
        <w:t>Rijn</w:t>
      </w:r>
      <w:proofErr w:type="spellEnd"/>
      <w:r w:rsidRPr="00CE4449">
        <w:rPr>
          <w:rFonts w:ascii="CMU Sans Serif" w:eastAsia="CMU Sans Serif" w:hAnsi="CMU Sans Serif" w:cs="CMU Sans Serif"/>
          <w:sz w:val="22"/>
          <w:szCs w:val="22"/>
        </w:rPr>
        <w:t>, Nizozemsko. E-mail:</w:t>
      </w:r>
      <w:r w:rsidRPr="00CE4449">
        <w:rPr>
          <w:rFonts w:ascii="CMU Sans Serif" w:hAnsi="CMU Sans Serif" w:cs="ArialMT"/>
          <w:sz w:val="22"/>
          <w:szCs w:val="22"/>
        </w:rPr>
        <w:t> </w:t>
      </w:r>
      <w:hyperlink r:id="rId5" w:history="1">
        <w:r w:rsidRPr="00CE4449">
          <w:rPr>
            <w:rStyle w:val="Hypertextovodkaz"/>
            <w:rFonts w:ascii="CMU Sans Serif" w:hAnsi="CMU Sans Serif"/>
            <w:color w:val="auto"/>
            <w:sz w:val="22"/>
            <w:szCs w:val="22"/>
          </w:rPr>
          <w:t>zakaznickyservis@mgae.com</w:t>
        </w:r>
      </w:hyperlink>
      <w:r w:rsidRPr="00CE4449">
        <w:rPr>
          <w:rStyle w:val="Hypertextovodkaz"/>
          <w:rFonts w:ascii="CMU Sans Serif" w:hAnsi="CMU Sans Serif"/>
          <w:color w:val="auto"/>
          <w:sz w:val="22"/>
          <w:szCs w:val="22"/>
        </w:rPr>
        <w:t>.</w:t>
      </w:r>
    </w:p>
    <w:p w14:paraId="38D53B38" w14:textId="77777777" w:rsidR="00CE4449" w:rsidRPr="00CE4449" w:rsidRDefault="00CE4449" w:rsidP="00CE4449">
      <w:pPr>
        <w:ind w:left="261" w:right="261"/>
        <w:contextualSpacing/>
        <w:jc w:val="both"/>
        <w:rPr>
          <w:rStyle w:val="Hypertextovodkaz"/>
          <w:rFonts w:ascii="CMU Sans Serif" w:hAnsi="CMU Sans Serif"/>
          <w:color w:val="auto"/>
          <w:sz w:val="22"/>
          <w:szCs w:val="22"/>
        </w:rPr>
      </w:pPr>
    </w:p>
    <w:p w14:paraId="674DAEAE" w14:textId="77777777" w:rsidR="00CE4449" w:rsidRPr="00CE4449" w:rsidRDefault="00CE4449" w:rsidP="00CE4449">
      <w:pPr>
        <w:ind w:right="261"/>
        <w:contextualSpacing/>
        <w:jc w:val="both"/>
        <w:rPr>
          <w:rStyle w:val="Hypertextovodkaz"/>
          <w:rFonts w:ascii="CMU Sans Serif" w:hAnsi="CMU Sans Serif"/>
          <w:color w:val="auto"/>
          <w:sz w:val="22"/>
          <w:szCs w:val="22"/>
        </w:rPr>
      </w:pPr>
      <w:r w:rsidRPr="00CE4449">
        <w:rPr>
          <w:rFonts w:ascii="CMU Sans Serif" w:hAnsi="CMU Sans Serif" w:cstheme="minorHAnsi"/>
          <w:b/>
          <w:bCs/>
          <w:sz w:val="22"/>
          <w:szCs w:val="22"/>
          <w:lang w:val="sk-SK"/>
        </w:rPr>
        <w:t>SK: VAROVANIE! Nevhodné pre deti do 3 rokov. Malé časti. Nebezpečenstvo prehltnutia.</w:t>
      </w:r>
      <w:r w:rsidRPr="00CE4449">
        <w:rPr>
          <w:rFonts w:ascii="CMU Sans Serif" w:hAnsi="CMU Sans Serif" w:cstheme="minorHAnsi"/>
          <w:sz w:val="22"/>
          <w:szCs w:val="22"/>
          <w:lang w:val="sk-SK"/>
        </w:rPr>
        <w:t xml:space="preserve"> Nutný dohľad dospelej osoby. </w:t>
      </w:r>
      <w:r w:rsidRPr="00CE4449">
        <w:rPr>
          <w:rFonts w:ascii="CMU Sans Serif" w:hAnsi="CMU Sans Serif"/>
          <w:sz w:val="22"/>
          <w:szCs w:val="22"/>
          <w:lang w:val="sk-SK"/>
        </w:rPr>
        <w:t xml:space="preserve">Obal a adresu si uschovajte, obsahuje dôležité informácie. Vyrobené v Číne. Obal, etikety a </w:t>
      </w:r>
      <w:proofErr w:type="spellStart"/>
      <w:r w:rsidRPr="00CE4449">
        <w:rPr>
          <w:rFonts w:ascii="CMU Sans Serif" w:hAnsi="CMU Sans Serif"/>
          <w:sz w:val="22"/>
          <w:szCs w:val="22"/>
          <w:lang w:val="sk-SK"/>
        </w:rPr>
        <w:t>pripevňovacie</w:t>
      </w:r>
      <w:proofErr w:type="spellEnd"/>
      <w:r w:rsidRPr="00CE4449">
        <w:rPr>
          <w:rFonts w:ascii="CMU Sans Serif" w:hAnsi="CMU Sans Serif"/>
          <w:sz w:val="22"/>
          <w:szCs w:val="22"/>
          <w:lang w:val="sk-SK"/>
        </w:rPr>
        <w:t xml:space="preserve"> časti nie sú súčasťou výrobku, odstráňte ich pred tým, čo odovzdáte produkt dieťaťu. </w:t>
      </w:r>
      <w:proofErr w:type="spellStart"/>
      <w:r w:rsidRPr="00CE4449">
        <w:rPr>
          <w:rFonts w:ascii="CMU Sans Serif" w:hAnsi="CMU Sans Serif"/>
          <w:sz w:val="22"/>
          <w:szCs w:val="22"/>
          <w:lang w:val="sk-SK"/>
        </w:rPr>
        <w:t>Little</w:t>
      </w:r>
      <w:proofErr w:type="spellEnd"/>
      <w:r w:rsidRPr="00CE4449">
        <w:rPr>
          <w:rFonts w:ascii="CMU Sans Serif" w:hAnsi="CMU Sans Serif"/>
          <w:sz w:val="22"/>
          <w:szCs w:val="22"/>
          <w:lang w:val="sk-SK"/>
        </w:rPr>
        <w:t xml:space="preserve"> </w:t>
      </w:r>
      <w:proofErr w:type="spellStart"/>
      <w:r w:rsidRPr="00CE4449">
        <w:rPr>
          <w:rFonts w:ascii="CMU Sans Serif" w:hAnsi="CMU Sans Serif"/>
          <w:sz w:val="22"/>
          <w:szCs w:val="22"/>
          <w:lang w:val="sk-SK"/>
        </w:rPr>
        <w:t>Tikes</w:t>
      </w:r>
      <w:r w:rsidRPr="00CE4449">
        <w:rPr>
          <w:rFonts w:ascii="CMU Sans Serif" w:hAnsi="CMU Sans Serif"/>
          <w:sz w:val="22"/>
          <w:szCs w:val="22"/>
          <w:vertAlign w:val="superscript"/>
          <w:lang w:val="sk-SK"/>
        </w:rPr>
        <w:t>TM</w:t>
      </w:r>
      <w:proofErr w:type="spellEnd"/>
      <w:r w:rsidRPr="00CE4449">
        <w:rPr>
          <w:rFonts w:ascii="CMU Sans Serif" w:hAnsi="CMU Sans Serif"/>
          <w:sz w:val="22"/>
          <w:szCs w:val="22"/>
          <w:lang w:val="sk-SK"/>
        </w:rPr>
        <w:t xml:space="preserve"> je ochrannou známkou spoločnosti </w:t>
      </w:r>
      <w:proofErr w:type="spellStart"/>
      <w:r w:rsidRPr="00CE4449">
        <w:rPr>
          <w:rFonts w:ascii="CMU Sans Serif" w:hAnsi="CMU Sans Serif"/>
          <w:sz w:val="22"/>
          <w:szCs w:val="22"/>
          <w:lang w:val="sk-SK"/>
        </w:rPr>
        <w:t>Little</w:t>
      </w:r>
      <w:proofErr w:type="spellEnd"/>
      <w:r w:rsidRPr="00CE4449">
        <w:rPr>
          <w:rFonts w:ascii="CMU Sans Serif" w:hAnsi="CMU Sans Serif"/>
          <w:sz w:val="22"/>
          <w:szCs w:val="22"/>
          <w:lang w:val="sk-SK"/>
        </w:rPr>
        <w:t xml:space="preserve"> </w:t>
      </w:r>
      <w:proofErr w:type="spellStart"/>
      <w:r w:rsidRPr="00CE4449">
        <w:rPr>
          <w:rFonts w:ascii="CMU Sans Serif" w:hAnsi="CMU Sans Serif"/>
          <w:sz w:val="22"/>
          <w:szCs w:val="22"/>
          <w:lang w:val="sk-SK"/>
        </w:rPr>
        <w:t>Tikes</w:t>
      </w:r>
      <w:proofErr w:type="spellEnd"/>
      <w:r w:rsidRPr="00CE4449">
        <w:rPr>
          <w:rFonts w:ascii="CMU Sans Serif" w:hAnsi="CMU Sans Serif"/>
          <w:sz w:val="22"/>
          <w:szCs w:val="22"/>
          <w:lang w:val="sk-SK"/>
        </w:rPr>
        <w:t xml:space="preserve"> v USA a ďalších krajinách. Všetky logá, mená, postavy, podobnosti, obrázky, slogany a vzhľad balenia sú majetkom MGA. </w:t>
      </w:r>
      <w:r w:rsidRPr="00CE4449">
        <w:rPr>
          <w:rFonts w:ascii="CMU Sans Serif" w:hAnsi="CMU Sans Serif"/>
          <w:b/>
          <w:bCs/>
          <w:sz w:val="22"/>
          <w:szCs w:val="22"/>
          <w:lang w:val="sk-SK"/>
        </w:rPr>
        <w:t>Obsah balenia:</w:t>
      </w:r>
      <w:r w:rsidRPr="00CE4449">
        <w:rPr>
          <w:rFonts w:ascii="CMU Sans Serif" w:hAnsi="CMU Sans Serif"/>
          <w:sz w:val="22"/>
          <w:szCs w:val="22"/>
          <w:lang w:val="sk-SK"/>
        </w:rPr>
        <w:t xml:space="preserve"> 1 Vesmírne </w:t>
      </w:r>
      <w:proofErr w:type="spellStart"/>
      <w:r w:rsidRPr="00CE4449">
        <w:rPr>
          <w:rFonts w:ascii="CMU Sans Serif" w:hAnsi="CMU Sans Serif"/>
          <w:sz w:val="22"/>
          <w:szCs w:val="22"/>
          <w:lang w:val="sk-SK"/>
        </w:rPr>
        <w:t>vozítko</w:t>
      </w:r>
      <w:proofErr w:type="spellEnd"/>
      <w:r w:rsidRPr="00CE4449">
        <w:rPr>
          <w:rFonts w:ascii="CMU Sans Serif" w:hAnsi="CMU Sans Serif"/>
          <w:sz w:val="22"/>
          <w:szCs w:val="22"/>
          <w:lang w:val="sk-SK"/>
        </w:rPr>
        <w:t xml:space="preserve">, 1 nožnicová pinzeta, 1 laboratórne sklíčko, 1 barel. </w:t>
      </w:r>
      <w:r w:rsidRPr="00CE4449">
        <w:rPr>
          <w:rFonts w:ascii="CMU Sans Serif" w:hAnsi="CMU Sans Serif" w:cs="CMU Sans Serif"/>
          <w:b/>
          <w:bCs/>
          <w:sz w:val="22"/>
          <w:szCs w:val="22"/>
          <w:lang w:val="sk-SK"/>
        </w:rPr>
        <w:t>Batérie a inštalácia</w:t>
      </w:r>
      <w:r w:rsidRPr="00CE4449">
        <w:rPr>
          <w:rFonts w:ascii="CMU Sans Serif" w:hAnsi="CMU Sans Serif" w:cs="CMU Sans Serif"/>
          <w:sz w:val="22"/>
          <w:szCs w:val="22"/>
          <w:lang w:val="sk-SK"/>
        </w:rPr>
        <w:t xml:space="preserve">: </w:t>
      </w:r>
      <w:r w:rsidRPr="00CE4449">
        <w:rPr>
          <w:rFonts w:ascii="CMU Sans Serif" w:hAnsi="CMU Sans Serif" w:cs="CMU Sans Serif"/>
          <w:sz w:val="22"/>
          <w:szCs w:val="22"/>
        </w:rPr>
        <w:t xml:space="preserve">3 x 1,5 V LR44. </w:t>
      </w:r>
      <w:r w:rsidRPr="00CE4449">
        <w:rPr>
          <w:rFonts w:ascii="CMU Sans Serif" w:hAnsi="CMU Sans Serif" w:cs="CMU Sans Serif"/>
          <w:sz w:val="22"/>
          <w:szCs w:val="22"/>
          <w:lang w:val="sk-SK"/>
        </w:rPr>
        <w:t xml:space="preserve">Batérie v prípade potreby musí inštalovať a meniť dospelý. Inštalujte podľa obrázkového návodu. </w:t>
      </w:r>
      <w:r w:rsidRPr="00CE4449">
        <w:rPr>
          <w:rFonts w:ascii="CMU Sans Serif" w:hAnsi="CMU Sans Serif" w:cs="CMU Sans Serif"/>
          <w:b/>
          <w:bCs/>
          <w:sz w:val="22"/>
          <w:szCs w:val="22"/>
          <w:lang w:val="sk-SK"/>
        </w:rPr>
        <w:t>Varovanie</w:t>
      </w:r>
      <w:r w:rsidRPr="00CE4449">
        <w:rPr>
          <w:rFonts w:ascii="CMU Sans Serif" w:hAnsi="CMU Sans Serif" w:cs="CMU Sans Serif"/>
          <w:sz w:val="22"/>
          <w:szCs w:val="22"/>
          <w:lang w:val="sk-SK"/>
        </w:rPr>
        <w:t xml:space="preserve">: Tento typ výrobku obsahuje gombíkové batérie. Prehltnutie gombíkovej batérie môže do 2 hodín spôsobiť vnútorné chemické popáleniny a nasledovne smrť. Použitých batérií sa ihneď zbavte a nové neskladujte v dosahu detí. Pokiaľ došlo k prehltnutiu batérie, ihneď vyhľadajte lekársku pomoc! </w:t>
      </w:r>
      <w:r w:rsidRPr="00CE4449">
        <w:rPr>
          <w:rFonts w:ascii="CMU Sans Serif" w:hAnsi="CMU Sans Serif" w:cs="CMU Sans Serif"/>
          <w:b/>
          <w:bCs/>
          <w:sz w:val="22"/>
          <w:szCs w:val="22"/>
          <w:lang w:val="sk-SK"/>
        </w:rPr>
        <w:t>Bezpečnostné informácie k batériám</w:t>
      </w:r>
      <w:r w:rsidRPr="00CE4449">
        <w:rPr>
          <w:rFonts w:ascii="CMU Sans Serif" w:hAnsi="CMU Sans Serif" w:cs="CMU Sans Serif"/>
          <w:sz w:val="22"/>
          <w:szCs w:val="22"/>
          <w:lang w:val="sk-SK"/>
        </w:rPr>
        <w:t xml:space="preserve">: Pre dlhšiu výdrž používajte alkalické batérie správneho typu.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w:t>
      </w:r>
      <w:r w:rsidRPr="00CE4449">
        <w:rPr>
          <w:rFonts w:ascii="CMU Sans Serif" w:hAnsi="CMU Sans Serif" w:cs="CMU Sans Serif"/>
          <w:b/>
          <w:bCs/>
          <w:sz w:val="22"/>
          <w:szCs w:val="22"/>
          <w:lang w:val="sk-SK"/>
        </w:rPr>
        <w:t>Dôležité informácie:</w:t>
      </w:r>
      <w:r w:rsidRPr="00CE4449">
        <w:rPr>
          <w:rFonts w:ascii="CMU Sans Serif" w:hAnsi="CMU Sans Serif" w:cs="CMU Sans Serif"/>
          <w:sz w:val="22"/>
          <w:szCs w:val="22"/>
          <w:lang w:val="sk-SK"/>
        </w:rPr>
        <w:t xml:space="preserve"> Vyžadovaná montáž dospelou osobou. Zabráňte preniknutiu vlhkosti do priestoru na batérie. Čistite vlhkou handričkou. Červený koniec ihly v kompase ukazuje sever. </w:t>
      </w:r>
      <w:r w:rsidRPr="00CE4449">
        <w:rPr>
          <w:rFonts w:ascii="CMU Sans Serif" w:hAnsi="CMU Sans Serif" w:cs="CMU Sans Serif"/>
          <w:b/>
          <w:bCs/>
          <w:sz w:val="22"/>
          <w:szCs w:val="22"/>
          <w:lang w:val="sk-SK"/>
        </w:rPr>
        <w:t xml:space="preserve">3 spôsoby, ako sa hrať: 1. Pinzeta: </w:t>
      </w:r>
      <w:r w:rsidRPr="00CE4449">
        <w:rPr>
          <w:rFonts w:ascii="CMU Sans Serif" w:hAnsi="CMU Sans Serif" w:cs="CMU Sans Serif"/>
          <w:sz w:val="22"/>
          <w:szCs w:val="22"/>
          <w:lang w:val="sk-SK"/>
        </w:rPr>
        <w:t xml:space="preserve">Nožnicovú pinzetu je možné oddeliť od </w:t>
      </w:r>
      <w:proofErr w:type="spellStart"/>
      <w:r w:rsidRPr="00CE4449">
        <w:rPr>
          <w:rFonts w:ascii="CMU Sans Serif" w:hAnsi="CMU Sans Serif" w:cs="CMU Sans Serif"/>
          <w:sz w:val="22"/>
          <w:szCs w:val="22"/>
          <w:lang w:val="sk-SK"/>
        </w:rPr>
        <w:t>vozítka</w:t>
      </w:r>
      <w:proofErr w:type="spellEnd"/>
      <w:r w:rsidRPr="00CE4449">
        <w:rPr>
          <w:rFonts w:ascii="CMU Sans Serif" w:hAnsi="CMU Sans Serif" w:cs="CMU Sans Serif"/>
          <w:sz w:val="22"/>
          <w:szCs w:val="22"/>
          <w:lang w:val="sk-SK"/>
        </w:rPr>
        <w:t xml:space="preserve"> a používať samostatne, stačí stlačiť a pinzeta sa roztvorí. </w:t>
      </w:r>
      <w:r w:rsidRPr="00CE4449">
        <w:rPr>
          <w:rFonts w:ascii="CMU Sans Serif" w:hAnsi="CMU Sans Serif" w:cs="CMU Sans Serif"/>
          <w:b/>
          <w:bCs/>
          <w:sz w:val="22"/>
          <w:szCs w:val="22"/>
          <w:lang w:val="sk-SK"/>
        </w:rPr>
        <w:t>2. Skúmaj:</w:t>
      </w:r>
      <w:r w:rsidRPr="00CE4449">
        <w:rPr>
          <w:rFonts w:ascii="CMU Sans Serif" w:hAnsi="CMU Sans Serif" w:cs="CMU Sans Serif"/>
          <w:sz w:val="22"/>
          <w:szCs w:val="22"/>
          <w:lang w:val="sk-SK"/>
        </w:rPr>
        <w:t xml:space="preserve"> Otvorte laboratórne sklíčko, vložte doň vzorku a celé sklíčko zasuňte do zadnej časti vozidla. Zo strany zapnite svetlo pod mikroskopom. Mikroskop je možné vysunúť a pohybovať s ním do strán. Aby ste sa mohli do mikroskopu pohodlne pozerať, posuňte žeriav na stranu. </w:t>
      </w:r>
      <w:r w:rsidRPr="00CE4449">
        <w:rPr>
          <w:rFonts w:ascii="CMU Sans Serif" w:hAnsi="CMU Sans Serif" w:cs="CMU Sans Serif"/>
          <w:b/>
          <w:bCs/>
          <w:sz w:val="22"/>
          <w:szCs w:val="22"/>
          <w:lang w:val="sk-SK"/>
        </w:rPr>
        <w:t>3. Ťahaj a skladuj:</w:t>
      </w:r>
      <w:r w:rsidRPr="00CE4449">
        <w:rPr>
          <w:rFonts w:ascii="CMU Sans Serif" w:hAnsi="CMU Sans Serif" w:cs="CMU Sans Serif"/>
          <w:sz w:val="22"/>
          <w:szCs w:val="22"/>
          <w:lang w:val="sk-SK"/>
        </w:rPr>
        <w:t xml:space="preserve"> Barel je pripevnený k žeriavu magneticky. Je možné uložiť do prednej časti </w:t>
      </w:r>
      <w:proofErr w:type="spellStart"/>
      <w:r w:rsidRPr="00CE4449">
        <w:rPr>
          <w:rFonts w:ascii="CMU Sans Serif" w:hAnsi="CMU Sans Serif" w:cs="CMU Sans Serif"/>
          <w:sz w:val="22"/>
          <w:szCs w:val="22"/>
          <w:lang w:val="sk-SK"/>
        </w:rPr>
        <w:t>vozítka</w:t>
      </w:r>
      <w:proofErr w:type="spellEnd"/>
      <w:r w:rsidRPr="00CE4449">
        <w:rPr>
          <w:rFonts w:ascii="CMU Sans Serif" w:hAnsi="CMU Sans Serif" w:cs="CMU Sans Serif"/>
          <w:sz w:val="22"/>
          <w:szCs w:val="22"/>
          <w:lang w:val="sk-SK"/>
        </w:rPr>
        <w:t xml:space="preserve">. </w:t>
      </w:r>
      <w:r w:rsidRPr="00CE4449">
        <w:rPr>
          <w:rStyle w:val="Hypertextovodkaz"/>
          <w:rFonts w:ascii="CMU Sans Serif" w:hAnsi="CMU Sans Serif"/>
          <w:color w:val="auto"/>
          <w:sz w:val="22"/>
          <w:szCs w:val="22"/>
        </w:rPr>
        <w:t>www.little-tikes.cz</w:t>
      </w:r>
      <w:r w:rsidRPr="00CE4449">
        <w:rPr>
          <w:rStyle w:val="Hypertextovodkaz"/>
          <w:rFonts w:ascii="CMU Sans Serif" w:hAnsi="CMU Sans Serif"/>
          <w:color w:val="auto"/>
          <w:sz w:val="22"/>
          <w:szCs w:val="22"/>
          <w:lang w:val="sk-SK"/>
        </w:rPr>
        <w:t>.</w:t>
      </w:r>
      <w:r w:rsidRPr="00CE4449">
        <w:rPr>
          <w:rFonts w:ascii="CMU Sans Serif" w:hAnsi="CMU Sans Serif"/>
          <w:b/>
          <w:bCs/>
          <w:sz w:val="22"/>
          <w:szCs w:val="22"/>
          <w:lang w:val="sk-SK"/>
        </w:rPr>
        <w:t xml:space="preserve"> Dovozca pre SR: </w:t>
      </w:r>
      <w:r w:rsidRPr="00CE4449">
        <w:rPr>
          <w:rFonts w:ascii="CMU Sans Serif" w:eastAsia="CMU Sans Serif" w:hAnsi="CMU Sans Serif" w:cs="CMU Sans Serif"/>
          <w:sz w:val="22"/>
          <w:szCs w:val="22"/>
          <w:lang w:val="sk-SK"/>
        </w:rPr>
        <w:t xml:space="preserve">MGA </w:t>
      </w:r>
      <w:proofErr w:type="spellStart"/>
      <w:r w:rsidRPr="00CE4449">
        <w:rPr>
          <w:rFonts w:ascii="CMU Sans Serif" w:eastAsia="CMU Sans Serif" w:hAnsi="CMU Sans Serif" w:cs="CMU Sans Serif"/>
          <w:sz w:val="22"/>
          <w:szCs w:val="22"/>
          <w:lang w:val="sk-SK"/>
        </w:rPr>
        <w:t>Entertainment</w:t>
      </w:r>
      <w:proofErr w:type="spellEnd"/>
      <w:r w:rsidRPr="00CE4449">
        <w:rPr>
          <w:rFonts w:ascii="CMU Sans Serif" w:eastAsia="CMU Sans Serif" w:hAnsi="CMU Sans Serif" w:cs="CMU Sans Serif"/>
          <w:sz w:val="22"/>
          <w:szCs w:val="22"/>
          <w:lang w:val="sk-SK"/>
        </w:rPr>
        <w:t xml:space="preserve"> </w:t>
      </w:r>
      <w:proofErr w:type="spellStart"/>
      <w:r w:rsidRPr="00CE4449">
        <w:rPr>
          <w:rFonts w:ascii="CMU Sans Serif" w:eastAsia="CMU Sans Serif" w:hAnsi="CMU Sans Serif" w:cs="CMU Sans Serif"/>
          <w:sz w:val="22"/>
          <w:szCs w:val="22"/>
          <w:lang w:val="sk-SK"/>
        </w:rPr>
        <w:t>Netherlands</w:t>
      </w:r>
      <w:proofErr w:type="spellEnd"/>
      <w:r w:rsidRPr="00CE4449">
        <w:rPr>
          <w:rFonts w:ascii="CMU Sans Serif" w:eastAsia="CMU Sans Serif" w:hAnsi="CMU Sans Serif" w:cs="CMU Sans Serif"/>
          <w:sz w:val="22"/>
          <w:szCs w:val="22"/>
          <w:lang w:val="sk-SK"/>
        </w:rPr>
        <w:t xml:space="preserve"> B.V., </w:t>
      </w:r>
      <w:proofErr w:type="spellStart"/>
      <w:r w:rsidRPr="00CE4449">
        <w:rPr>
          <w:rFonts w:ascii="CMU Sans Serif" w:eastAsia="CMU Sans Serif" w:hAnsi="CMU Sans Serif" w:cs="CMU Sans Serif"/>
          <w:sz w:val="22"/>
          <w:szCs w:val="22"/>
          <w:lang w:val="sk-SK"/>
        </w:rPr>
        <w:t>Baronie</w:t>
      </w:r>
      <w:proofErr w:type="spellEnd"/>
      <w:r w:rsidRPr="00CE4449">
        <w:rPr>
          <w:rFonts w:ascii="CMU Sans Serif" w:eastAsia="CMU Sans Serif" w:hAnsi="CMU Sans Serif" w:cs="CMU Sans Serif"/>
          <w:sz w:val="22"/>
          <w:szCs w:val="22"/>
          <w:lang w:val="sk-SK"/>
        </w:rPr>
        <w:t xml:space="preserve"> 68-70, 2404 XG </w:t>
      </w:r>
      <w:proofErr w:type="spellStart"/>
      <w:r w:rsidRPr="00CE4449">
        <w:rPr>
          <w:rFonts w:ascii="CMU Sans Serif" w:eastAsia="CMU Sans Serif" w:hAnsi="CMU Sans Serif" w:cs="CMU Sans Serif"/>
          <w:sz w:val="22"/>
          <w:szCs w:val="22"/>
          <w:lang w:val="sk-SK"/>
        </w:rPr>
        <w:t>Alphen</w:t>
      </w:r>
      <w:proofErr w:type="spellEnd"/>
      <w:r w:rsidRPr="00CE4449">
        <w:rPr>
          <w:rFonts w:ascii="CMU Sans Serif" w:eastAsia="CMU Sans Serif" w:hAnsi="CMU Sans Serif" w:cs="CMU Sans Serif"/>
          <w:sz w:val="22"/>
          <w:szCs w:val="22"/>
          <w:lang w:val="sk-SK"/>
        </w:rPr>
        <w:t xml:space="preserve"> </w:t>
      </w:r>
      <w:proofErr w:type="spellStart"/>
      <w:r w:rsidRPr="00CE4449">
        <w:rPr>
          <w:rFonts w:ascii="CMU Sans Serif" w:eastAsia="CMU Sans Serif" w:hAnsi="CMU Sans Serif" w:cs="CMU Sans Serif"/>
          <w:sz w:val="22"/>
          <w:szCs w:val="22"/>
          <w:lang w:val="sk-SK"/>
        </w:rPr>
        <w:t>aan</w:t>
      </w:r>
      <w:proofErr w:type="spellEnd"/>
      <w:r w:rsidRPr="00CE4449">
        <w:rPr>
          <w:rFonts w:ascii="CMU Sans Serif" w:eastAsia="CMU Sans Serif" w:hAnsi="CMU Sans Serif" w:cs="CMU Sans Serif"/>
          <w:sz w:val="22"/>
          <w:szCs w:val="22"/>
          <w:lang w:val="sk-SK"/>
        </w:rPr>
        <w:t xml:space="preserve"> </w:t>
      </w:r>
      <w:proofErr w:type="spellStart"/>
      <w:r w:rsidRPr="00CE4449">
        <w:rPr>
          <w:rFonts w:ascii="CMU Sans Serif" w:eastAsia="CMU Sans Serif" w:hAnsi="CMU Sans Serif" w:cs="CMU Sans Serif"/>
          <w:sz w:val="22"/>
          <w:szCs w:val="22"/>
          <w:lang w:val="sk-SK"/>
        </w:rPr>
        <w:t>den</w:t>
      </w:r>
      <w:proofErr w:type="spellEnd"/>
      <w:r w:rsidRPr="00CE4449">
        <w:rPr>
          <w:rFonts w:ascii="CMU Sans Serif" w:eastAsia="CMU Sans Serif" w:hAnsi="CMU Sans Serif" w:cs="CMU Sans Serif"/>
          <w:sz w:val="22"/>
          <w:szCs w:val="22"/>
          <w:lang w:val="sk-SK"/>
        </w:rPr>
        <w:t xml:space="preserve"> </w:t>
      </w:r>
      <w:proofErr w:type="spellStart"/>
      <w:r w:rsidRPr="00CE4449">
        <w:rPr>
          <w:rFonts w:ascii="CMU Sans Serif" w:eastAsia="CMU Sans Serif" w:hAnsi="CMU Sans Serif" w:cs="CMU Sans Serif"/>
          <w:sz w:val="22"/>
          <w:szCs w:val="22"/>
          <w:lang w:val="sk-SK"/>
        </w:rPr>
        <w:t>Rijn</w:t>
      </w:r>
      <w:proofErr w:type="spellEnd"/>
      <w:r w:rsidRPr="00CE4449">
        <w:rPr>
          <w:rFonts w:ascii="CMU Sans Serif" w:eastAsia="CMU Sans Serif" w:hAnsi="CMU Sans Serif" w:cs="CMU Sans Serif"/>
          <w:sz w:val="22"/>
          <w:szCs w:val="22"/>
          <w:lang w:val="sk-SK"/>
        </w:rPr>
        <w:t>, Holandsko. E-mail:</w:t>
      </w:r>
      <w:r w:rsidRPr="00CE4449">
        <w:rPr>
          <w:rFonts w:ascii="CMU Sans Serif" w:hAnsi="CMU Sans Serif"/>
          <w:b/>
          <w:bCs/>
          <w:sz w:val="22"/>
          <w:szCs w:val="22"/>
          <w:lang w:val="sk-SK"/>
        </w:rPr>
        <w:t xml:space="preserve"> </w:t>
      </w:r>
      <w:r w:rsidRPr="00CE4449">
        <w:rPr>
          <w:rStyle w:val="Hypertextovodkaz"/>
          <w:rFonts w:ascii="CMU Sans Serif" w:hAnsi="CMU Sans Serif"/>
          <w:color w:val="auto"/>
          <w:sz w:val="22"/>
          <w:szCs w:val="22"/>
        </w:rPr>
        <w:t>zakaznickyservis@mgae.com.</w:t>
      </w:r>
    </w:p>
    <w:p w14:paraId="052C4A69" w14:textId="77777777" w:rsidR="008355C8" w:rsidRDefault="008355C8"/>
    <w:sectPr w:rsidR="008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Times New Roman"/>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49"/>
    <w:rsid w:val="000D5FB6"/>
    <w:rsid w:val="00110727"/>
    <w:rsid w:val="008355C8"/>
    <w:rsid w:val="00BB20CC"/>
    <w:rsid w:val="00CE4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52B2"/>
  <w15:chartTrackingRefBased/>
  <w15:docId w15:val="{6042AB17-3015-4F50-9C95-B707386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4449"/>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CE4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4341</Characters>
  <Application>Microsoft Office Word</Application>
  <DocSecurity>0</DocSecurity>
  <Lines>36</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2023-04-19T12:45:00Z</dcterms:created>
  <dcterms:modified xsi:type="dcterms:W3CDTF">2023-04-19T12:45:00Z</dcterms:modified>
</cp:coreProperties>
</file>