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DA2E" w14:textId="77777777" w:rsidR="00EE171D" w:rsidRDefault="00EE171D" w:rsidP="00EE171D">
      <w:pPr>
        <w:ind w:right="261"/>
        <w:contextualSpacing/>
        <w:jc w:val="both"/>
        <w:rPr>
          <w:rFonts w:ascii="CMU Sans Serif" w:hAnsi="CMU Sans Serif"/>
          <w:b/>
          <w:bCs/>
          <w:sz w:val="21"/>
          <w:szCs w:val="20"/>
        </w:rPr>
      </w:pPr>
      <w:r w:rsidRPr="00EE171D">
        <w:rPr>
          <w:rFonts w:ascii="CMU Sans Serif" w:hAnsi="CMU Sans Serif"/>
          <w:b/>
          <w:bCs/>
          <w:sz w:val="21"/>
          <w:szCs w:val="20"/>
        </w:rPr>
        <w:t xml:space="preserve">661211, 661228, 661242, 661259 </w:t>
      </w:r>
      <w:proofErr w:type="spellStart"/>
      <w:r w:rsidRPr="00EE171D">
        <w:rPr>
          <w:rFonts w:ascii="CMU Sans Serif" w:hAnsi="CMU Sans Serif"/>
          <w:b/>
          <w:bCs/>
          <w:sz w:val="21"/>
          <w:szCs w:val="20"/>
        </w:rPr>
        <w:t>Let's</w:t>
      </w:r>
      <w:proofErr w:type="spellEnd"/>
      <w:r w:rsidRPr="00EE171D">
        <w:rPr>
          <w:rFonts w:ascii="CMU Sans Serif" w:hAnsi="CMU Sans Serif"/>
          <w:b/>
          <w:bCs/>
          <w:sz w:val="21"/>
          <w:szCs w:val="20"/>
        </w:rPr>
        <w:t xml:space="preserve"> Go </w:t>
      </w:r>
      <w:proofErr w:type="spellStart"/>
      <w:r w:rsidRPr="00EE171D">
        <w:rPr>
          <w:rFonts w:ascii="CMU Sans Serif" w:hAnsi="CMU Sans Serif"/>
          <w:b/>
          <w:bCs/>
          <w:sz w:val="21"/>
          <w:szCs w:val="20"/>
        </w:rPr>
        <w:t>Cozy</w:t>
      </w:r>
      <w:proofErr w:type="spellEnd"/>
      <w:r w:rsidRPr="00EE171D">
        <w:rPr>
          <w:rFonts w:ascii="CMU Sans Serif" w:hAnsi="CMU Sans Serif"/>
          <w:b/>
          <w:bCs/>
          <w:sz w:val="21"/>
          <w:szCs w:val="20"/>
        </w:rPr>
        <w:t xml:space="preserve"> Coupe™ Mini Vehicle </w:t>
      </w:r>
    </w:p>
    <w:p w14:paraId="63CAD215" w14:textId="77777777" w:rsidR="00EE171D" w:rsidRDefault="00EE171D" w:rsidP="00EE171D">
      <w:pPr>
        <w:ind w:right="261"/>
        <w:contextualSpacing/>
        <w:jc w:val="both"/>
        <w:rPr>
          <w:rStyle w:val="Hypertextovodkaz"/>
          <w:rFonts w:ascii="CMU Sans Serif" w:hAnsi="CMU Sans Serif"/>
          <w:sz w:val="21"/>
          <w:szCs w:val="20"/>
        </w:rPr>
      </w:pPr>
      <w:r w:rsidRPr="00EE171D">
        <w:rPr>
          <w:rFonts w:ascii="CMU Sans Serif" w:eastAsia="Calibri" w:hAnsi="CMU Sans Serif" w:cs="ArialMT"/>
          <w:b/>
          <w:sz w:val="21"/>
          <w:szCs w:val="21"/>
        </w:rPr>
        <w:t xml:space="preserve">CZ: VAROVÁNÍ! </w:t>
      </w:r>
      <w:proofErr w:type="spellStart"/>
      <w:r w:rsidRPr="00EE171D">
        <w:rPr>
          <w:rFonts w:ascii="CMU Sans Serif" w:eastAsia="Calibri" w:hAnsi="CMU Sans Serif" w:cs="ArialMT"/>
          <w:b/>
          <w:sz w:val="21"/>
          <w:szCs w:val="21"/>
        </w:rPr>
        <w:t>Nevhodné</w:t>
      </w:r>
      <w:proofErr w:type="spellEnd"/>
      <w:r w:rsidRPr="00EE171D">
        <w:rPr>
          <w:rFonts w:ascii="CMU Sans Serif" w:eastAsia="Calibri" w:hAnsi="CMU Sans Serif" w:cs="ArialMT"/>
          <w:b/>
          <w:sz w:val="21"/>
          <w:szCs w:val="21"/>
        </w:rPr>
        <w:t xml:space="preserve"> pro </w:t>
      </w:r>
      <w:proofErr w:type="spellStart"/>
      <w:r w:rsidRPr="00EE171D">
        <w:rPr>
          <w:rFonts w:ascii="CMU Sans Serif" w:eastAsia="Calibri" w:hAnsi="CMU Sans Serif" w:cs="ArialMT"/>
          <w:b/>
          <w:sz w:val="21"/>
          <w:szCs w:val="21"/>
        </w:rPr>
        <w:t>děti</w:t>
      </w:r>
      <w:proofErr w:type="spellEnd"/>
      <w:r w:rsidRPr="00EE171D">
        <w:rPr>
          <w:rFonts w:ascii="CMU Sans Serif" w:eastAsia="Calibri" w:hAnsi="CMU Sans Serif" w:cs="ArialMT"/>
          <w:b/>
          <w:sz w:val="21"/>
          <w:szCs w:val="21"/>
        </w:rPr>
        <w:t xml:space="preserve"> do 3 </w:t>
      </w:r>
      <w:proofErr w:type="spellStart"/>
      <w:r w:rsidRPr="00EE171D">
        <w:rPr>
          <w:rFonts w:ascii="CMU Sans Serif" w:eastAsia="Calibri" w:hAnsi="CMU Sans Serif" w:cs="ArialMT"/>
          <w:b/>
          <w:sz w:val="21"/>
          <w:szCs w:val="21"/>
        </w:rPr>
        <w:t>let</w:t>
      </w:r>
      <w:proofErr w:type="spellEnd"/>
      <w:r w:rsidRPr="00EE171D">
        <w:rPr>
          <w:rFonts w:ascii="CMU Sans Serif" w:eastAsia="Calibri" w:hAnsi="CMU Sans Serif" w:cs="ArialMT"/>
          <w:b/>
          <w:sz w:val="21"/>
          <w:szCs w:val="21"/>
        </w:rPr>
        <w:t xml:space="preserve">. Malé </w:t>
      </w:r>
      <w:proofErr w:type="spellStart"/>
      <w:r w:rsidRPr="00EE171D">
        <w:rPr>
          <w:rFonts w:ascii="CMU Sans Serif" w:eastAsia="Calibri" w:hAnsi="CMU Sans Serif" w:cs="ArialMT"/>
          <w:b/>
          <w:sz w:val="21"/>
          <w:szCs w:val="21"/>
        </w:rPr>
        <w:t>části</w:t>
      </w:r>
      <w:proofErr w:type="spellEnd"/>
      <w:r w:rsidRPr="00EE171D">
        <w:rPr>
          <w:rFonts w:ascii="CMU Sans Serif" w:eastAsia="Calibri" w:hAnsi="CMU Sans Serif" w:cs="ArialMT"/>
          <w:b/>
          <w:sz w:val="21"/>
          <w:szCs w:val="21"/>
        </w:rPr>
        <w:t xml:space="preserve">. </w:t>
      </w:r>
      <w:proofErr w:type="spellStart"/>
      <w:r w:rsidRPr="00EE171D">
        <w:rPr>
          <w:rFonts w:ascii="CMU Sans Serif" w:eastAsia="Calibri" w:hAnsi="CMU Sans Serif" w:cs="ArialMT"/>
          <w:b/>
          <w:sz w:val="21"/>
          <w:szCs w:val="21"/>
        </w:rPr>
        <w:t>Nebezpečí</w:t>
      </w:r>
      <w:proofErr w:type="spellEnd"/>
      <w:r w:rsidRPr="00EE171D">
        <w:rPr>
          <w:rFonts w:ascii="CMU Sans Serif" w:eastAsia="Calibri" w:hAnsi="CMU Sans Serif" w:cs="ArialMT"/>
          <w:b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alibri" w:hAnsi="CMU Sans Serif" w:cs="ArialMT"/>
          <w:b/>
          <w:sz w:val="21"/>
          <w:szCs w:val="21"/>
        </w:rPr>
        <w:t>zalknutí</w:t>
      </w:r>
      <w:proofErr w:type="spellEnd"/>
      <w:r w:rsidRPr="00EE171D">
        <w:rPr>
          <w:rFonts w:ascii="CMU Sans Serif" w:eastAsia="Calibri" w:hAnsi="CMU Sans Serif" w:cs="ArialMT"/>
          <w:b/>
          <w:sz w:val="21"/>
          <w:szCs w:val="21"/>
        </w:rPr>
        <w:t xml:space="preserve">. </w:t>
      </w:r>
      <w:proofErr w:type="spellStart"/>
      <w:r w:rsidRPr="00EE171D">
        <w:rPr>
          <w:rFonts w:ascii="CMU Sans Serif" w:eastAsia="Calibri" w:hAnsi="CMU Sans Serif" w:cs="ArialMT"/>
          <w:bCs/>
          <w:sz w:val="21"/>
          <w:szCs w:val="21"/>
        </w:rPr>
        <w:t>Nutný</w:t>
      </w:r>
      <w:proofErr w:type="spellEnd"/>
      <w:r w:rsidRPr="00EE171D">
        <w:rPr>
          <w:rFonts w:ascii="CMU Sans Serif" w:eastAsia="Calibri" w:hAnsi="CMU Sans Serif" w:cs="ArialMT"/>
          <w:bCs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alibri" w:hAnsi="CMU Sans Serif" w:cs="ArialMT"/>
          <w:bCs/>
          <w:sz w:val="21"/>
          <w:szCs w:val="21"/>
        </w:rPr>
        <w:t>dohled</w:t>
      </w:r>
      <w:proofErr w:type="spellEnd"/>
      <w:r w:rsidRPr="00EE171D">
        <w:rPr>
          <w:rFonts w:ascii="CMU Sans Serif" w:eastAsia="Calibri" w:hAnsi="CMU Sans Serif" w:cs="ArialMT"/>
          <w:bCs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alibri" w:hAnsi="CMU Sans Serif" w:cs="ArialMT"/>
          <w:bCs/>
          <w:sz w:val="21"/>
          <w:szCs w:val="21"/>
        </w:rPr>
        <w:t>dospělé</w:t>
      </w:r>
      <w:proofErr w:type="spellEnd"/>
      <w:r w:rsidRPr="00EE171D">
        <w:rPr>
          <w:rFonts w:ascii="CMU Sans Serif" w:eastAsia="Calibri" w:hAnsi="CMU Sans Serif" w:cs="ArialMT"/>
          <w:bCs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alibri" w:hAnsi="CMU Sans Serif" w:cs="ArialMT"/>
          <w:bCs/>
          <w:sz w:val="21"/>
          <w:szCs w:val="21"/>
        </w:rPr>
        <w:t>osoby</w:t>
      </w:r>
      <w:proofErr w:type="spellEnd"/>
      <w:r w:rsidRPr="00EE171D">
        <w:rPr>
          <w:rFonts w:ascii="CMU Sans Serif" w:eastAsia="Calibri" w:hAnsi="CMU Sans Serif" w:cs="ArialMT"/>
          <w:bCs/>
          <w:sz w:val="21"/>
          <w:szCs w:val="21"/>
        </w:rPr>
        <w:t>.</w:t>
      </w:r>
      <w:r w:rsidRPr="00EE171D">
        <w:rPr>
          <w:rFonts w:ascii="CMU Sans Serif" w:eastAsia="Calibri" w:hAnsi="CMU Sans Serif" w:cs="ArialMT"/>
          <w:b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Obal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a 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adresu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si 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uschovejte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,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obsahuje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důležité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informace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.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Vyrobeno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v 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Číně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.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Obal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,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etikety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a 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připevňovací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části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nejsou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součástí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výrobku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,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odstraňte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je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před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> 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tím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,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než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předáte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produkt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dítěti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>.</w:t>
      </w:r>
      <w:r w:rsidRPr="00EE171D">
        <w:rPr>
          <w:rFonts w:ascii="CMU Sans Serif" w:eastAsia="Calibri" w:hAnsi="CMU Sans Serif" w:cs="ArialMT"/>
          <w:sz w:val="21"/>
          <w:szCs w:val="21"/>
        </w:rPr>
        <w:t xml:space="preserve"> </w:t>
      </w:r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Little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Tikes</w:t>
      </w:r>
      <w:r w:rsidRPr="00EE171D">
        <w:rPr>
          <w:rFonts w:ascii="CMU Sans Serif" w:eastAsia="CMU Sans Serif" w:hAnsi="CMU Sans Serif" w:cs="CMU Sans Serif"/>
          <w:sz w:val="21"/>
          <w:szCs w:val="21"/>
          <w:vertAlign w:val="superscript"/>
        </w:rPr>
        <w:t>TM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je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ochranná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známka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společnosti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Little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Tikes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v USA a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dalších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zemích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.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Všechna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loga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,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jména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,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postavy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,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podobnosti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,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obrázky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,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slogany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a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vzhled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balení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jsou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majetkem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MGA. </w:t>
      </w:r>
      <w:hyperlink r:id="rId4" w:history="1">
        <w:r w:rsidRPr="00EE171D">
          <w:rPr>
            <w:rStyle w:val="Hypertextovodkaz"/>
            <w:rFonts w:ascii="CMU Sans Serif" w:hAnsi="CMU Sans Serif"/>
            <w:sz w:val="21"/>
            <w:szCs w:val="20"/>
          </w:rPr>
          <w:t>www.little-tikes.cz</w:t>
        </w:r>
      </w:hyperlink>
      <w:r w:rsidRPr="00EE171D">
        <w:rPr>
          <w:rStyle w:val="Hypertextovodkaz"/>
          <w:rFonts w:ascii="CMU Sans Serif" w:hAnsi="CMU Sans Serif"/>
          <w:sz w:val="21"/>
          <w:szCs w:val="20"/>
        </w:rPr>
        <w:t xml:space="preserve">. </w:t>
      </w:r>
      <w:proofErr w:type="spellStart"/>
      <w:r w:rsidRPr="00EE171D">
        <w:rPr>
          <w:rFonts w:ascii="CMU Sans Serif" w:hAnsi="CMU Sans Serif"/>
          <w:b/>
          <w:bCs/>
          <w:sz w:val="21"/>
          <w:szCs w:val="20"/>
        </w:rPr>
        <w:t>Dovozce</w:t>
      </w:r>
      <w:proofErr w:type="spellEnd"/>
      <w:r w:rsidRPr="00EE171D">
        <w:rPr>
          <w:rFonts w:ascii="CMU Sans Serif" w:hAnsi="CMU Sans Serif"/>
          <w:b/>
          <w:bCs/>
          <w:sz w:val="21"/>
          <w:szCs w:val="20"/>
        </w:rPr>
        <w:t xml:space="preserve"> pro ČR:</w:t>
      </w:r>
      <w:r w:rsidRPr="00EE171D">
        <w:rPr>
          <w:rFonts w:ascii="CMU Sans Serif" w:hAnsi="CMU Sans Serif" w:cs="ArialMT"/>
          <w:bCs/>
          <w:sz w:val="21"/>
          <w:szCs w:val="21"/>
        </w:rPr>
        <w:t xml:space="preserve"> </w:t>
      </w:r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MGA Entertainment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Netherlands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B.V., Baronie 68-70, 2404 XG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Alphen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aan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 den Rijn,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Nizozemsko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 xml:space="preserve">.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</w:rPr>
        <w:t>E-mail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</w:rPr>
        <w:t>:</w:t>
      </w:r>
      <w:r w:rsidRPr="00EE171D">
        <w:rPr>
          <w:rFonts w:ascii="CMU Sans Serif" w:hAnsi="CMU Sans Serif" w:cs="ArialMT"/>
          <w:sz w:val="21"/>
          <w:szCs w:val="21"/>
        </w:rPr>
        <w:t> </w:t>
      </w:r>
      <w:hyperlink r:id="rId5" w:history="1">
        <w:r w:rsidRPr="00EE171D">
          <w:rPr>
            <w:rStyle w:val="Hypertextovodkaz"/>
            <w:rFonts w:ascii="CMU Sans Serif" w:hAnsi="CMU Sans Serif"/>
            <w:sz w:val="21"/>
            <w:szCs w:val="20"/>
          </w:rPr>
          <w:t>zakaznickyservis@mgae.com</w:t>
        </w:r>
      </w:hyperlink>
      <w:r w:rsidRPr="00EE171D">
        <w:rPr>
          <w:rStyle w:val="Hypertextovodkaz"/>
          <w:rFonts w:ascii="CMU Sans Serif" w:hAnsi="CMU Sans Serif"/>
          <w:sz w:val="21"/>
          <w:szCs w:val="20"/>
        </w:rPr>
        <w:t xml:space="preserve">. </w:t>
      </w:r>
    </w:p>
    <w:p w14:paraId="76BB86AB" w14:textId="046CFA4B" w:rsidR="00EE171D" w:rsidRPr="00EE171D" w:rsidRDefault="00EE171D" w:rsidP="00EE171D">
      <w:pPr>
        <w:ind w:right="261"/>
        <w:contextualSpacing/>
        <w:jc w:val="both"/>
        <w:rPr>
          <w:rStyle w:val="Hypertextovodkaz"/>
          <w:rFonts w:ascii="CMU Sans Serif" w:hAnsi="CMU Sans Serif"/>
          <w:sz w:val="21"/>
          <w:szCs w:val="20"/>
        </w:rPr>
      </w:pPr>
      <w:r w:rsidRPr="00EE171D">
        <w:rPr>
          <w:rFonts w:ascii="CMU Sans Serif" w:hAnsi="CMU Sans Serif" w:cstheme="minorHAnsi"/>
          <w:b/>
          <w:bCs/>
          <w:sz w:val="21"/>
          <w:szCs w:val="20"/>
          <w:lang w:val="sk-SK"/>
        </w:rPr>
        <w:t>SK: VAROVANIE! Nevhodné pre deti do 3 rokov. Malé časti. Nebezpečenstvo prehltnutia.</w:t>
      </w:r>
      <w:r w:rsidRPr="00EE171D">
        <w:rPr>
          <w:rFonts w:ascii="CMU Sans Serif" w:hAnsi="CMU Sans Serif" w:cstheme="minorHAnsi"/>
          <w:sz w:val="21"/>
          <w:szCs w:val="20"/>
          <w:lang w:val="sk-SK"/>
        </w:rPr>
        <w:t xml:space="preserve"> Nutný dohľad dospelej osoby. </w:t>
      </w:r>
      <w:r w:rsidRPr="00EE171D">
        <w:rPr>
          <w:rFonts w:ascii="CMU Sans Serif" w:hAnsi="CMU Sans Serif"/>
          <w:sz w:val="21"/>
          <w:szCs w:val="20"/>
          <w:lang w:val="sk-SK"/>
        </w:rPr>
        <w:t xml:space="preserve">Obal a adresu si uschovajte, obsahuje dôležité informácie. Vyrobené v Číne. Obal, etikety a </w:t>
      </w:r>
      <w:proofErr w:type="spellStart"/>
      <w:r w:rsidRPr="00EE171D">
        <w:rPr>
          <w:rFonts w:ascii="CMU Sans Serif" w:hAnsi="CMU Sans Serif"/>
          <w:sz w:val="21"/>
          <w:szCs w:val="20"/>
          <w:lang w:val="sk-SK"/>
        </w:rPr>
        <w:t>pripevňovacie</w:t>
      </w:r>
      <w:proofErr w:type="spellEnd"/>
      <w:r w:rsidRPr="00EE171D">
        <w:rPr>
          <w:rFonts w:ascii="CMU Sans Serif" w:hAnsi="CMU Sans Serif"/>
          <w:sz w:val="21"/>
          <w:szCs w:val="20"/>
          <w:lang w:val="sk-SK"/>
        </w:rPr>
        <w:t xml:space="preserve"> časti nie sú súčasťou výrobku, odstráňte ich pred tým, čo odovzdáte produkt dieťaťu. </w:t>
      </w:r>
      <w:proofErr w:type="spellStart"/>
      <w:r w:rsidRPr="00EE171D">
        <w:rPr>
          <w:rFonts w:ascii="CMU Sans Serif" w:hAnsi="CMU Sans Serif"/>
          <w:sz w:val="21"/>
          <w:szCs w:val="20"/>
          <w:lang w:val="sk-SK"/>
        </w:rPr>
        <w:t>Little</w:t>
      </w:r>
      <w:proofErr w:type="spellEnd"/>
      <w:r w:rsidRPr="00EE171D">
        <w:rPr>
          <w:rFonts w:ascii="CMU Sans Serif" w:hAnsi="CMU Sans Serif"/>
          <w:sz w:val="21"/>
          <w:szCs w:val="20"/>
          <w:lang w:val="sk-SK"/>
        </w:rPr>
        <w:t xml:space="preserve"> </w:t>
      </w:r>
      <w:proofErr w:type="spellStart"/>
      <w:r w:rsidRPr="00EE171D">
        <w:rPr>
          <w:rFonts w:ascii="CMU Sans Serif" w:hAnsi="CMU Sans Serif"/>
          <w:sz w:val="21"/>
          <w:szCs w:val="20"/>
          <w:lang w:val="sk-SK"/>
        </w:rPr>
        <w:t>Tikes</w:t>
      </w:r>
      <w:r w:rsidRPr="00EE171D">
        <w:rPr>
          <w:rFonts w:ascii="CMU Sans Serif" w:hAnsi="CMU Sans Serif"/>
          <w:sz w:val="21"/>
          <w:szCs w:val="20"/>
          <w:vertAlign w:val="superscript"/>
          <w:lang w:val="sk-SK"/>
        </w:rPr>
        <w:t>TM</w:t>
      </w:r>
      <w:proofErr w:type="spellEnd"/>
      <w:r w:rsidRPr="00EE171D">
        <w:rPr>
          <w:rFonts w:ascii="CMU Sans Serif" w:hAnsi="CMU Sans Serif"/>
          <w:sz w:val="21"/>
          <w:szCs w:val="20"/>
          <w:lang w:val="sk-SK"/>
        </w:rPr>
        <w:t xml:space="preserve"> je ochrannou známkou spoločnosti </w:t>
      </w:r>
      <w:proofErr w:type="spellStart"/>
      <w:r w:rsidRPr="00EE171D">
        <w:rPr>
          <w:rFonts w:ascii="CMU Sans Serif" w:hAnsi="CMU Sans Serif"/>
          <w:sz w:val="21"/>
          <w:szCs w:val="20"/>
          <w:lang w:val="sk-SK"/>
        </w:rPr>
        <w:t>Little</w:t>
      </w:r>
      <w:proofErr w:type="spellEnd"/>
      <w:r w:rsidRPr="00EE171D">
        <w:rPr>
          <w:rFonts w:ascii="CMU Sans Serif" w:hAnsi="CMU Sans Serif"/>
          <w:sz w:val="21"/>
          <w:szCs w:val="20"/>
          <w:lang w:val="sk-SK"/>
        </w:rPr>
        <w:t xml:space="preserve"> </w:t>
      </w:r>
      <w:proofErr w:type="spellStart"/>
      <w:r w:rsidRPr="00EE171D">
        <w:rPr>
          <w:rFonts w:ascii="CMU Sans Serif" w:hAnsi="CMU Sans Serif"/>
          <w:sz w:val="21"/>
          <w:szCs w:val="20"/>
          <w:lang w:val="sk-SK"/>
        </w:rPr>
        <w:t>Tikes</w:t>
      </w:r>
      <w:proofErr w:type="spellEnd"/>
      <w:r w:rsidRPr="00EE171D">
        <w:rPr>
          <w:rFonts w:ascii="CMU Sans Serif" w:hAnsi="CMU Sans Serif"/>
          <w:sz w:val="21"/>
          <w:szCs w:val="20"/>
          <w:lang w:val="sk-SK"/>
        </w:rPr>
        <w:t xml:space="preserve"> v USA a ďalších krajinách. Všetky logá, mená, postavy, podobnosti, obrázky, slogany a vzhľad balenia sú majetkom MGA. </w:t>
      </w:r>
      <w:r w:rsidRPr="00EE171D">
        <w:rPr>
          <w:rStyle w:val="Hypertextovodkaz"/>
          <w:rFonts w:ascii="CMU Sans Serif" w:hAnsi="CMU Sans Serif"/>
          <w:sz w:val="21"/>
          <w:szCs w:val="20"/>
        </w:rPr>
        <w:t>www.little-tikes.cz</w:t>
      </w:r>
      <w:r w:rsidRPr="00EE171D">
        <w:rPr>
          <w:rStyle w:val="Hypertextovodkaz"/>
          <w:rFonts w:ascii="CMU Sans Serif" w:hAnsi="CMU Sans Serif"/>
          <w:sz w:val="21"/>
          <w:szCs w:val="20"/>
          <w:lang w:val="sk-SK"/>
        </w:rPr>
        <w:t>.</w:t>
      </w:r>
      <w:r w:rsidRPr="00EE171D">
        <w:rPr>
          <w:rFonts w:ascii="CMU Sans Serif" w:hAnsi="CMU Sans Serif"/>
          <w:b/>
          <w:bCs/>
          <w:sz w:val="21"/>
          <w:szCs w:val="20"/>
          <w:lang w:val="sk-SK"/>
        </w:rPr>
        <w:t xml:space="preserve"> Dovozca pre SR: </w:t>
      </w:r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 xml:space="preserve">MGA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>Entertainment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>Netherlands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 xml:space="preserve"> B.V.,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>Baronie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 xml:space="preserve"> 68-70, 2404 XG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>Alphen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>aan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>den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 xml:space="preserve"> </w:t>
      </w:r>
      <w:proofErr w:type="spellStart"/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>Rijn</w:t>
      </w:r>
      <w:proofErr w:type="spellEnd"/>
      <w:r w:rsidRPr="00EE171D">
        <w:rPr>
          <w:rFonts w:ascii="CMU Sans Serif" w:eastAsia="CMU Sans Serif" w:hAnsi="CMU Sans Serif" w:cs="CMU Sans Serif"/>
          <w:sz w:val="21"/>
          <w:szCs w:val="21"/>
          <w:lang w:val="sk-SK"/>
        </w:rPr>
        <w:t>, Holandsko. E-mail:</w:t>
      </w:r>
      <w:r w:rsidRPr="00EE171D">
        <w:rPr>
          <w:rFonts w:ascii="CMU Sans Serif" w:hAnsi="CMU Sans Serif"/>
          <w:b/>
          <w:bCs/>
          <w:sz w:val="21"/>
          <w:szCs w:val="20"/>
          <w:lang w:val="sk-SK"/>
        </w:rPr>
        <w:t xml:space="preserve"> </w:t>
      </w:r>
      <w:r w:rsidRPr="00EE171D">
        <w:rPr>
          <w:rStyle w:val="Hypertextovodkaz"/>
          <w:rFonts w:ascii="CMU Sans Serif" w:hAnsi="CMU Sans Serif"/>
          <w:sz w:val="21"/>
          <w:szCs w:val="20"/>
        </w:rPr>
        <w:t>zakaznickyservis@mgae.com.</w:t>
      </w:r>
    </w:p>
    <w:p w14:paraId="132A4C4E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1D"/>
    <w:rsid w:val="000D5FB6"/>
    <w:rsid w:val="00110727"/>
    <w:rsid w:val="008355C8"/>
    <w:rsid w:val="00BB20CC"/>
    <w:rsid w:val="00E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EE7F"/>
  <w15:chartTrackingRefBased/>
  <w15:docId w15:val="{26B33EDB-0BB9-4CFE-B31E-6266C644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171D"/>
    <w:pPr>
      <w:spacing w:after="200" w:line="276" w:lineRule="auto"/>
    </w:pPr>
    <w:rPr>
      <w:kern w:val="0"/>
      <w:lang w:val="de-DE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E1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Jana</dc:creator>
  <cp:keywords/>
  <dc:description/>
  <cp:lastModifiedBy>Urban, Jana</cp:lastModifiedBy>
  <cp:revision>1</cp:revision>
  <dcterms:created xsi:type="dcterms:W3CDTF">2023-08-16T17:26:00Z</dcterms:created>
  <dcterms:modified xsi:type="dcterms:W3CDTF">2023-08-16T17:27:00Z</dcterms:modified>
</cp:coreProperties>
</file>